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C7F43" w14:textId="77777777" w:rsidR="00AB6D55" w:rsidRPr="00B21B7F" w:rsidRDefault="00AB6D55" w:rsidP="00AB6D55">
      <w:pPr>
        <w:widowControl w:val="0"/>
        <w:autoSpaceDE w:val="0"/>
        <w:autoSpaceDN w:val="0"/>
        <w:adjustRightInd w:val="0"/>
        <w:spacing w:after="0" w:line="240" w:lineRule="auto"/>
        <w:jc w:val="center"/>
        <w:rPr>
          <w:rFonts w:ascii="Times New Roman" w:hAnsi="Times New Roman" w:cs="Times New Roman"/>
          <w:b/>
          <w:bCs/>
          <w:color w:val="231D1D"/>
          <w:sz w:val="44"/>
          <w:szCs w:val="44"/>
        </w:rPr>
      </w:pPr>
      <w:r>
        <w:rPr>
          <w:rFonts w:ascii="Times New Roman" w:hAnsi="Times New Roman" w:cs="Times New Roman"/>
          <w:b/>
          <w:bCs/>
          <w:color w:val="231D1D"/>
          <w:sz w:val="44"/>
          <w:szCs w:val="44"/>
        </w:rPr>
        <w:t>Section 12</w:t>
      </w:r>
      <w:r w:rsidRPr="00B21B7F">
        <w:rPr>
          <w:rFonts w:ascii="Times New Roman" w:hAnsi="Times New Roman" w:cs="Times New Roman"/>
          <w:b/>
          <w:bCs/>
          <w:color w:val="231D1D"/>
          <w:sz w:val="44"/>
          <w:szCs w:val="44"/>
        </w:rPr>
        <w:t xml:space="preserve"> - Mini Stock</w:t>
      </w:r>
    </w:p>
    <w:p w14:paraId="4B7ACE62" w14:textId="77777777" w:rsidR="00AB6D55" w:rsidRPr="00AF5FB1" w:rsidRDefault="00AB6D55" w:rsidP="00AB6D55">
      <w:pPr>
        <w:widowControl w:val="0"/>
        <w:autoSpaceDE w:val="0"/>
        <w:autoSpaceDN w:val="0"/>
        <w:adjustRightInd w:val="0"/>
        <w:spacing w:after="0" w:line="240" w:lineRule="auto"/>
        <w:rPr>
          <w:rFonts w:ascii="Times New Roman" w:hAnsi="Times New Roman" w:cs="Times New Roman"/>
          <w:color w:val="231D1D"/>
          <w:sz w:val="24"/>
          <w:szCs w:val="24"/>
        </w:rPr>
      </w:pPr>
      <w:r w:rsidRPr="00AF5FB1">
        <w:rPr>
          <w:rFonts w:ascii="Times New Roman" w:hAnsi="Times New Roman" w:cs="Times New Roman"/>
          <w:b/>
          <w:bCs/>
          <w:color w:val="231D1D"/>
          <w:sz w:val="24"/>
          <w:szCs w:val="24"/>
        </w:rPr>
        <w:t xml:space="preserve"> </w:t>
      </w:r>
    </w:p>
    <w:p w14:paraId="414C6369" w14:textId="77777777" w:rsidR="00AB6D55" w:rsidRPr="00AF5FB1" w:rsidRDefault="00AB6D55" w:rsidP="00AB6D55">
      <w:pPr>
        <w:spacing w:after="0" w:line="240" w:lineRule="auto"/>
        <w:rPr>
          <w:rFonts w:ascii="Times New Roman" w:hAnsi="Times New Roman" w:cs="Times New Roman"/>
          <w:color w:val="231D1D"/>
          <w:sz w:val="24"/>
          <w:szCs w:val="24"/>
        </w:rPr>
      </w:pPr>
      <w:r w:rsidRPr="00AF5FB1">
        <w:rPr>
          <w:rFonts w:ascii="Times New Roman" w:hAnsi="Times New Roman" w:cs="Times New Roman"/>
          <w:color w:val="231D1D"/>
          <w:sz w:val="24"/>
          <w:szCs w:val="24"/>
        </w:rPr>
        <w:t>General Safety, Procedural &amp; Protest Rules apply unless otherwise specified.  Please read &amp; adhere to these rules.</w:t>
      </w:r>
    </w:p>
    <w:p w14:paraId="2A8E9CDF" w14:textId="77777777" w:rsidR="00AB6D55" w:rsidRPr="00AF5FB1" w:rsidRDefault="00AB6D55" w:rsidP="00AB6D55">
      <w:pPr>
        <w:spacing w:after="0" w:line="240" w:lineRule="auto"/>
        <w:rPr>
          <w:rFonts w:ascii="Times New Roman" w:hAnsi="Times New Roman" w:cs="Times New Roman"/>
          <w:color w:val="231D1D"/>
          <w:sz w:val="24"/>
          <w:szCs w:val="24"/>
        </w:rPr>
      </w:pPr>
    </w:p>
    <w:p w14:paraId="3C24D5CD" w14:textId="77777777" w:rsidR="00AB6D55" w:rsidRDefault="00AB6D55" w:rsidP="00AB6D55">
      <w:pPr>
        <w:spacing w:after="0" w:line="240" w:lineRule="auto"/>
        <w:rPr>
          <w:rFonts w:ascii="Times New Roman" w:hAnsi="Times New Roman" w:cs="Times New Roman"/>
          <w:color w:val="231D1D"/>
          <w:sz w:val="24"/>
          <w:szCs w:val="24"/>
        </w:rPr>
      </w:pPr>
      <w:r w:rsidRPr="00AF5FB1">
        <w:rPr>
          <w:rFonts w:ascii="Times New Roman" w:hAnsi="Times New Roman" w:cs="Times New Roman"/>
          <w:color w:val="231D1D"/>
          <w:sz w:val="24"/>
          <w:szCs w:val="24"/>
        </w:rPr>
        <w:t>ANYTHING NOT COVERED IN TH</w:t>
      </w:r>
      <w:r>
        <w:rPr>
          <w:rFonts w:ascii="Times New Roman" w:hAnsi="Times New Roman" w:cs="Times New Roman"/>
          <w:color w:val="231D1D"/>
          <w:sz w:val="24"/>
          <w:szCs w:val="24"/>
        </w:rPr>
        <w:t>ESE RULES WILL BE TO THE DISCRE</w:t>
      </w:r>
      <w:r w:rsidRPr="00AF5FB1">
        <w:rPr>
          <w:rFonts w:ascii="Times New Roman" w:hAnsi="Times New Roman" w:cs="Times New Roman"/>
          <w:color w:val="231D1D"/>
          <w:sz w:val="24"/>
          <w:szCs w:val="24"/>
        </w:rPr>
        <w:t>TION OF THE TRACK OFFICIALS.  TRACK OFFICIALS DECISIONS ARE FINAL.</w:t>
      </w:r>
    </w:p>
    <w:p w14:paraId="6C2AFB8D" w14:textId="77777777" w:rsidR="00AB6D55" w:rsidRPr="00AF5FB1" w:rsidRDefault="00AB6D55" w:rsidP="00AB6D55">
      <w:pPr>
        <w:spacing w:after="0" w:line="240" w:lineRule="auto"/>
        <w:rPr>
          <w:rFonts w:ascii="Times New Roman" w:hAnsi="Times New Roman" w:cs="Times New Roman"/>
          <w:color w:val="231D1D"/>
          <w:sz w:val="24"/>
          <w:szCs w:val="24"/>
        </w:rPr>
      </w:pPr>
    </w:p>
    <w:p w14:paraId="48014782" w14:textId="77777777" w:rsidR="00AB6D55" w:rsidRDefault="00AB6D55" w:rsidP="00AB6D55">
      <w:pPr>
        <w:widowControl w:val="0"/>
        <w:autoSpaceDE w:val="0"/>
        <w:autoSpaceDN w:val="0"/>
        <w:adjustRightInd w:val="0"/>
        <w:spacing w:after="215" w:line="218" w:lineRule="atLeast"/>
        <w:rPr>
          <w:rFonts w:ascii="Times New Roman" w:hAnsi="Times New Roman" w:cs="Times New Roman"/>
          <w:color w:val="231D1D"/>
          <w:sz w:val="24"/>
          <w:szCs w:val="24"/>
        </w:rPr>
      </w:pPr>
      <w:r>
        <w:rPr>
          <w:rFonts w:ascii="Times New Roman" w:hAnsi="Times New Roman" w:cs="Times New Roman"/>
          <w:color w:val="231D1D"/>
          <w:sz w:val="24"/>
          <w:szCs w:val="24"/>
        </w:rPr>
        <w:t xml:space="preserve">Raceceiver </w:t>
      </w:r>
      <w:r w:rsidRPr="00AF5FB1">
        <w:rPr>
          <w:rFonts w:ascii="Times New Roman" w:hAnsi="Times New Roman" w:cs="Times New Roman"/>
          <w:color w:val="231D1D"/>
          <w:sz w:val="24"/>
          <w:szCs w:val="24"/>
        </w:rPr>
        <w:t>mandatory.</w:t>
      </w:r>
      <w:r>
        <w:rPr>
          <w:rFonts w:ascii="Times New Roman" w:hAnsi="Times New Roman" w:cs="Times New Roman"/>
          <w:color w:val="231D1D"/>
          <w:sz w:val="24"/>
          <w:szCs w:val="24"/>
        </w:rPr>
        <w:t xml:space="preserve"> (454.000)</w:t>
      </w:r>
      <w:r>
        <w:rPr>
          <w:rFonts w:ascii="Times New Roman" w:hAnsi="Times New Roman" w:cs="Times New Roman"/>
          <w:color w:val="231D1D"/>
          <w:sz w:val="24"/>
          <w:szCs w:val="24"/>
        </w:rPr>
        <w:br/>
      </w:r>
      <w:r>
        <w:rPr>
          <w:rFonts w:ascii="Times New Roman" w:hAnsi="Times New Roman" w:cs="Times New Roman"/>
          <w:color w:val="231D1D"/>
          <w:sz w:val="24"/>
          <w:szCs w:val="24"/>
        </w:rPr>
        <w:br/>
        <w:t>Class Tear Down: is $4</w:t>
      </w:r>
      <w:r w:rsidRPr="00AF5FB1">
        <w:rPr>
          <w:rFonts w:ascii="Times New Roman" w:hAnsi="Times New Roman" w:cs="Times New Roman"/>
          <w:color w:val="231D1D"/>
          <w:sz w:val="24"/>
          <w:szCs w:val="24"/>
        </w:rPr>
        <w:t>00.00 for thr</w:t>
      </w:r>
      <w:r>
        <w:rPr>
          <w:rFonts w:ascii="Times New Roman" w:hAnsi="Times New Roman" w:cs="Times New Roman"/>
          <w:color w:val="231D1D"/>
          <w:sz w:val="24"/>
          <w:szCs w:val="24"/>
        </w:rPr>
        <w:t>ee (3) specified items only. $30</w:t>
      </w:r>
      <w:r w:rsidRPr="00AF5FB1">
        <w:rPr>
          <w:rFonts w:ascii="Times New Roman" w:hAnsi="Times New Roman" w:cs="Times New Roman"/>
          <w:color w:val="231D1D"/>
          <w:sz w:val="24"/>
          <w:szCs w:val="24"/>
        </w:rPr>
        <w:t>0.00 for the pr</w:t>
      </w:r>
      <w:r>
        <w:rPr>
          <w:rFonts w:ascii="Times New Roman" w:hAnsi="Times New Roman" w:cs="Times New Roman"/>
          <w:color w:val="231D1D"/>
          <w:sz w:val="24"/>
          <w:szCs w:val="24"/>
        </w:rPr>
        <w:t>otested car if found legal or $30</w:t>
      </w:r>
      <w:r w:rsidRPr="00AF5FB1">
        <w:rPr>
          <w:rFonts w:ascii="Times New Roman" w:hAnsi="Times New Roman" w:cs="Times New Roman"/>
          <w:color w:val="231D1D"/>
          <w:sz w:val="24"/>
          <w:szCs w:val="24"/>
        </w:rPr>
        <w:t>0.00 returned to protester if protested car is illegal. $</w:t>
      </w:r>
      <w:r>
        <w:rPr>
          <w:rFonts w:ascii="Times New Roman" w:hAnsi="Times New Roman" w:cs="Times New Roman"/>
          <w:color w:val="231D1D"/>
          <w:sz w:val="24"/>
          <w:szCs w:val="24"/>
        </w:rPr>
        <w:t>10</w:t>
      </w:r>
      <w:r w:rsidRPr="00AF5FB1">
        <w:rPr>
          <w:rFonts w:ascii="Times New Roman" w:hAnsi="Times New Roman" w:cs="Times New Roman"/>
          <w:color w:val="231D1D"/>
          <w:sz w:val="24"/>
          <w:szCs w:val="24"/>
        </w:rPr>
        <w:t xml:space="preserve">0.00 going to Raceway Tech Division. </w:t>
      </w:r>
    </w:p>
    <w:p w14:paraId="742126A8" w14:textId="27DC815A" w:rsidR="00AB6D55" w:rsidRPr="00AF5FB1" w:rsidRDefault="00AB6D55" w:rsidP="00AB6D55">
      <w:pPr>
        <w:widowControl w:val="0"/>
        <w:autoSpaceDE w:val="0"/>
        <w:autoSpaceDN w:val="0"/>
        <w:adjustRightInd w:val="0"/>
        <w:spacing w:after="215" w:line="218" w:lineRule="atLeast"/>
        <w:rPr>
          <w:rFonts w:ascii="Times New Roman" w:hAnsi="Times New Roman" w:cs="Times New Roman"/>
          <w:sz w:val="24"/>
          <w:szCs w:val="24"/>
        </w:rPr>
      </w:pPr>
      <w:r w:rsidRPr="00AF5FB1">
        <w:rPr>
          <w:rFonts w:ascii="Times New Roman" w:hAnsi="Times New Roman" w:cs="Times New Roman"/>
          <w:b/>
          <w:bCs/>
          <w:color w:val="231D1D"/>
          <w:sz w:val="24"/>
          <w:szCs w:val="24"/>
        </w:rPr>
        <w:t xml:space="preserve">ENGINE: </w:t>
      </w:r>
      <w:r w:rsidRPr="00AF5FB1">
        <w:rPr>
          <w:rFonts w:ascii="Times New Roman" w:hAnsi="Times New Roman" w:cs="Times New Roman"/>
          <w:color w:val="231D1D"/>
          <w:sz w:val="24"/>
          <w:szCs w:val="24"/>
        </w:rPr>
        <w:t>Engine must remain stock as manufactured - 2300CC Ford or Toyota 22R.</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Flat top or dish pistons only.</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 xml:space="preserve">. No rotary or fuel injected motors. </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.040” cleanup on cylinder bores allowed.</w:t>
      </w:r>
      <w:r>
        <w:rPr>
          <w:rFonts w:ascii="Times New Roman" w:hAnsi="Times New Roman" w:cs="Times New Roman"/>
          <w:color w:val="231D1D"/>
          <w:sz w:val="24"/>
          <w:szCs w:val="24"/>
        </w:rPr>
        <w:t xml:space="preserve">  </w:t>
      </w:r>
      <w:r w:rsidRPr="00AF5FB1">
        <w:rPr>
          <w:rFonts w:ascii="Times New Roman" w:hAnsi="Times New Roman" w:cs="Times New Roman"/>
          <w:color w:val="292526"/>
          <w:sz w:val="24"/>
          <w:szCs w:val="24"/>
        </w:rPr>
        <w:t xml:space="preserve">1” pipe plug installed in oil pan that makes viewing of rods and cranks possible with engine installed in car. Must pull 1” plug or pan for inspection. </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Stock Stroke crank shafts only. No light weight, cut down or narrowed crank shafts allowed.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No knife edging, no drilling to lighten before balancing, no polishing of counter weights.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Pistons may not come above deck of block. (exception: Toyota laser block pistons do come above deck in stock form).</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No light weight pistons or rods. OEM replacement only for engine being used. Hypereutectic allowed. No forged pistons. Exception: 4 cylinder Ford may use late model 2300cc Ranger piston &amp; rods.</w:t>
      </w:r>
      <w:r w:rsidR="00AF3F9E">
        <w:rPr>
          <w:rFonts w:ascii="Times New Roman" w:hAnsi="Times New Roman" w:cs="Times New Roman"/>
          <w:color w:val="292526"/>
          <w:sz w:val="24"/>
          <w:szCs w:val="24"/>
        </w:rPr>
        <w:t xml:space="preserve"> May run a windage tray. Stud gurdles are allowed.</w:t>
      </w:r>
    </w:p>
    <w:p w14:paraId="36D4F278" w14:textId="77777777" w:rsidR="00AB6D55" w:rsidRDefault="00AB6D55" w:rsidP="00AB6D55">
      <w:pPr>
        <w:adjustRightInd w:val="0"/>
        <w:spacing w:after="0" w:line="240" w:lineRule="auto"/>
        <w:rPr>
          <w:rFonts w:ascii="Times New Roman" w:hAnsi="Times New Roman" w:cs="Times New Roman"/>
          <w:b/>
          <w:color w:val="292526"/>
          <w:sz w:val="24"/>
          <w:szCs w:val="24"/>
        </w:rPr>
      </w:pPr>
      <w:r w:rsidRPr="002508EB">
        <w:rPr>
          <w:rFonts w:ascii="Times New Roman" w:hAnsi="Times New Roman" w:cs="Times New Roman"/>
          <w:b/>
          <w:caps/>
          <w:color w:val="292526"/>
          <w:sz w:val="24"/>
          <w:szCs w:val="24"/>
        </w:rPr>
        <w:t>Head: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Adjustable or multi-key slot timing gears allowed.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Sand blasting, bead blasting, acid-dipping, porting, polishing and welding are prohibited.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Special Note: Heads will be pulled occasionally to check for illegal work being done in areas that can’t be seen externally. (valve pockets, ports, etc.)</w:t>
      </w:r>
      <w:r>
        <w:rPr>
          <w:rFonts w:ascii="Times New Roman" w:hAnsi="Times New Roman" w:cs="Times New Roman"/>
          <w:color w:val="292526"/>
          <w:sz w:val="24"/>
          <w:szCs w:val="24"/>
        </w:rPr>
        <w:t>.  NO MILL RULE.</w:t>
      </w:r>
      <w:r>
        <w:rPr>
          <w:rFonts w:ascii="Times New Roman" w:hAnsi="Times New Roman" w:cs="Times New Roman"/>
          <w:b/>
          <w:color w:val="292526"/>
          <w:sz w:val="24"/>
          <w:szCs w:val="24"/>
        </w:rPr>
        <w:t xml:space="preserve"> </w:t>
      </w:r>
    </w:p>
    <w:p w14:paraId="2266ADC0" w14:textId="77777777" w:rsidR="00AB6D55" w:rsidRDefault="00AB6D55" w:rsidP="00AB6D55">
      <w:pPr>
        <w:adjustRightInd w:val="0"/>
        <w:spacing w:after="0" w:line="240" w:lineRule="auto"/>
        <w:rPr>
          <w:rFonts w:ascii="Times New Roman" w:hAnsi="Times New Roman" w:cs="Times New Roman"/>
          <w:b/>
          <w:color w:val="292526"/>
          <w:sz w:val="24"/>
          <w:szCs w:val="24"/>
        </w:rPr>
      </w:pPr>
    </w:p>
    <w:p w14:paraId="0BC81469" w14:textId="77777777" w:rsidR="00A97AB7" w:rsidRDefault="00A97AB7" w:rsidP="00AB6D55">
      <w:pPr>
        <w:adjustRightInd w:val="0"/>
        <w:spacing w:after="0" w:line="240" w:lineRule="auto"/>
        <w:rPr>
          <w:rFonts w:ascii="Times New Roman" w:hAnsi="Times New Roman" w:cs="Times New Roman"/>
          <w:b/>
          <w:color w:val="292526"/>
          <w:sz w:val="24"/>
          <w:szCs w:val="24"/>
        </w:rPr>
      </w:pPr>
      <w:r>
        <w:rPr>
          <w:rFonts w:ascii="Times New Roman" w:hAnsi="Times New Roman" w:cs="Times New Roman"/>
          <w:b/>
          <w:color w:val="292526"/>
          <w:sz w:val="24"/>
          <w:szCs w:val="24"/>
        </w:rPr>
        <w:t>CAM RULE:</w:t>
      </w:r>
    </w:p>
    <w:p w14:paraId="58247584" w14:textId="15C3C0D0" w:rsidR="00AB6D55" w:rsidRPr="00A97AB7" w:rsidRDefault="00A97AB7" w:rsidP="00AB6D55">
      <w:pPr>
        <w:adjustRightInd w:val="0"/>
        <w:spacing w:after="0" w:line="240" w:lineRule="auto"/>
        <w:rPr>
          <w:rFonts w:ascii="Times New Roman" w:hAnsi="Times New Roman" w:cs="Times New Roman"/>
          <w:color w:val="292526"/>
          <w:sz w:val="24"/>
          <w:szCs w:val="24"/>
        </w:rPr>
      </w:pPr>
      <w:r w:rsidRPr="00A97AB7">
        <w:rPr>
          <w:rFonts w:ascii="Times New Roman" w:hAnsi="Times New Roman" w:cs="Times New Roman"/>
          <w:color w:val="292526"/>
          <w:sz w:val="24"/>
          <w:szCs w:val="24"/>
        </w:rPr>
        <w:t>OPEN CAM RULE, ANY LIFT, ANY TYPE CAMSHAFT ROLLER, SOLID OR HYDRAULIC. NO TITANIUM, STEEL ONLY.</w:t>
      </w:r>
    </w:p>
    <w:p w14:paraId="09BD2FD5" w14:textId="77777777" w:rsidR="00AB6D55" w:rsidRDefault="00AB6D55" w:rsidP="00AB6D55">
      <w:pPr>
        <w:adjustRightInd w:val="0"/>
        <w:spacing w:after="0" w:line="240" w:lineRule="auto"/>
        <w:rPr>
          <w:rFonts w:ascii="Times New Roman" w:hAnsi="Times New Roman" w:cs="Times New Roman"/>
          <w:color w:val="292526"/>
          <w:sz w:val="24"/>
          <w:szCs w:val="24"/>
        </w:rPr>
      </w:pPr>
    </w:p>
    <w:p w14:paraId="39E0C0EA" w14:textId="77777777" w:rsidR="00AB6D55" w:rsidRPr="00AC14DE" w:rsidRDefault="00AB6D55" w:rsidP="00AB6D55">
      <w:pPr>
        <w:adjustRightInd w:val="0"/>
        <w:spacing w:after="0" w:line="240" w:lineRule="auto"/>
        <w:rPr>
          <w:rFonts w:ascii="Times New Roman" w:hAnsi="Times New Roman" w:cs="Times New Roman"/>
          <w:color w:val="292526"/>
          <w:sz w:val="24"/>
          <w:szCs w:val="24"/>
        </w:rPr>
      </w:pPr>
      <w:r>
        <w:rPr>
          <w:rFonts w:ascii="Times New Roman" w:hAnsi="Times New Roman" w:cs="Times New Roman"/>
          <w:b/>
          <w:color w:val="292526"/>
          <w:sz w:val="24"/>
          <w:szCs w:val="24"/>
        </w:rPr>
        <w:t xml:space="preserve">COOLING SYSTEM: </w:t>
      </w:r>
      <w:r>
        <w:rPr>
          <w:rFonts w:ascii="Times New Roman" w:hAnsi="Times New Roman" w:cs="Times New Roman"/>
          <w:color w:val="292526"/>
          <w:sz w:val="24"/>
          <w:szCs w:val="24"/>
        </w:rPr>
        <w:t>One aluminum, copper or brass radiator allowed must be in front of engine. Electric fans allowed Cast iron or aluminum water pumps allowed.</w:t>
      </w:r>
    </w:p>
    <w:p w14:paraId="7E55B63C" w14:textId="77777777" w:rsidR="00AB6D55" w:rsidRPr="00AD389B" w:rsidRDefault="00AB6D55" w:rsidP="00AB6D55">
      <w:pPr>
        <w:adjustRightInd w:val="0"/>
        <w:spacing w:after="0" w:line="240" w:lineRule="auto"/>
        <w:rPr>
          <w:rFonts w:ascii="Times New Roman" w:hAnsi="Times New Roman" w:cs="Times New Roman"/>
          <w:bCs/>
          <w:color w:val="292526"/>
          <w:sz w:val="24"/>
          <w:szCs w:val="24"/>
        </w:rPr>
      </w:pPr>
    </w:p>
    <w:p w14:paraId="393D04D9" w14:textId="77777777" w:rsidR="00AB6D55" w:rsidRPr="00AF5FB1" w:rsidRDefault="00AB6D55" w:rsidP="00AB6D55">
      <w:pPr>
        <w:adjustRightInd w:val="0"/>
        <w:spacing w:after="0" w:line="240" w:lineRule="auto"/>
        <w:rPr>
          <w:rFonts w:ascii="Times New Roman" w:hAnsi="Times New Roman" w:cs="Times New Roman"/>
          <w:color w:val="292526"/>
          <w:sz w:val="24"/>
          <w:szCs w:val="24"/>
        </w:rPr>
      </w:pPr>
      <w:r w:rsidRPr="002508EB">
        <w:rPr>
          <w:rFonts w:ascii="Times New Roman" w:hAnsi="Times New Roman" w:cs="Times New Roman"/>
          <w:b/>
          <w:bCs/>
          <w:caps/>
          <w:color w:val="292526"/>
          <w:sz w:val="24"/>
          <w:szCs w:val="24"/>
        </w:rPr>
        <w:t>Carburetor:</w:t>
      </w:r>
      <w:r w:rsidRPr="00AF5FB1">
        <w:rPr>
          <w:rFonts w:ascii="Times New Roman" w:hAnsi="Times New Roman" w:cs="Times New Roman"/>
          <w:b/>
          <w:bCs/>
          <w:color w:val="292526"/>
          <w:sz w:val="24"/>
          <w:szCs w:val="24"/>
        </w:rPr>
        <w:t xml:space="preserve"> </w:t>
      </w:r>
      <w:r w:rsidRPr="00AF5FB1">
        <w:rPr>
          <w:rFonts w:ascii="Times New Roman" w:hAnsi="Times New Roman" w:cs="Times New Roman"/>
          <w:color w:val="292526"/>
          <w:sz w:val="24"/>
          <w:szCs w:val="24"/>
        </w:rPr>
        <w:t>One car</w:t>
      </w:r>
      <w:r>
        <w:rPr>
          <w:rFonts w:ascii="Times New Roman" w:hAnsi="Times New Roman" w:cs="Times New Roman"/>
          <w:color w:val="292526"/>
          <w:sz w:val="24"/>
          <w:szCs w:val="24"/>
        </w:rPr>
        <w:t>buretor only , 4412 Holley stock carburetor allowed, no HP</w:t>
      </w:r>
      <w:r w:rsidRPr="00AF5FB1">
        <w:rPr>
          <w:rFonts w:ascii="Times New Roman" w:hAnsi="Times New Roman" w:cs="Times New Roman"/>
          <w:color w:val="292526"/>
          <w:sz w:val="24"/>
          <w:szCs w:val="24"/>
        </w:rPr>
        <w:t>.</w:t>
      </w:r>
      <w:r>
        <w:rPr>
          <w:rFonts w:ascii="Times New Roman" w:hAnsi="Times New Roman" w:cs="Times New Roman"/>
          <w:color w:val="292526"/>
          <w:sz w:val="24"/>
          <w:szCs w:val="24"/>
        </w:rPr>
        <w:t xml:space="preserve"> Remove choke plate and rejet only. </w:t>
      </w:r>
      <w:r w:rsidRPr="00AF5FB1">
        <w:rPr>
          <w:rFonts w:ascii="Times New Roman" w:hAnsi="Times New Roman" w:cs="Times New Roman"/>
          <w:color w:val="292526"/>
          <w:sz w:val="24"/>
          <w:szCs w:val="24"/>
        </w:rPr>
        <w:t>Stock Carburetor plate or spacer for engine used,</w:t>
      </w:r>
      <w:r>
        <w:rPr>
          <w:rFonts w:ascii="Times New Roman" w:hAnsi="Times New Roman" w:cs="Times New Roman"/>
          <w:color w:val="292526"/>
          <w:sz w:val="24"/>
          <w:szCs w:val="24"/>
        </w:rPr>
        <w:t xml:space="preserve"> 1 inch spacer allowed thin gaskets only</w:t>
      </w:r>
      <w:r w:rsidRPr="00AF5FB1">
        <w:rPr>
          <w:rFonts w:ascii="Times New Roman" w:hAnsi="Times New Roman" w:cs="Times New Roman"/>
          <w:color w:val="292526"/>
          <w:sz w:val="24"/>
          <w:szCs w:val="24"/>
        </w:rPr>
        <w:t xml:space="preserve"> no tapering or modifications of any kind to said item.</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No air induction plastic carburetor inserts or other devices to direct air into intake.</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No air diffusers are allowed.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May run after market air cleaners.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Intake must be OEM as cast, no modifica</w:t>
      </w:r>
      <w:r>
        <w:rPr>
          <w:rFonts w:ascii="Times New Roman" w:hAnsi="Times New Roman" w:cs="Times New Roman"/>
          <w:color w:val="292526"/>
          <w:sz w:val="24"/>
          <w:szCs w:val="24"/>
        </w:rPr>
        <w:t>tions.  EFI Intake is allowed.</w:t>
      </w:r>
    </w:p>
    <w:p w14:paraId="74EFC5C8" w14:textId="77777777" w:rsidR="00AB6D55" w:rsidRPr="00AF5FB1" w:rsidRDefault="00AB6D55" w:rsidP="00AB6D55">
      <w:pPr>
        <w:adjustRightInd w:val="0"/>
        <w:spacing w:after="0" w:line="240" w:lineRule="auto"/>
        <w:rPr>
          <w:rFonts w:ascii="Times New Roman" w:hAnsi="Times New Roman" w:cs="Times New Roman"/>
          <w:color w:val="292526"/>
          <w:sz w:val="24"/>
          <w:szCs w:val="24"/>
        </w:rPr>
      </w:pPr>
    </w:p>
    <w:p w14:paraId="2D837867" w14:textId="77777777" w:rsidR="00AB6D55" w:rsidRPr="00AF5FB1" w:rsidRDefault="00AB6D55" w:rsidP="00AB6D55">
      <w:pPr>
        <w:adjustRightInd w:val="0"/>
        <w:spacing w:after="0" w:line="240" w:lineRule="auto"/>
        <w:rPr>
          <w:rFonts w:ascii="Times New Roman" w:hAnsi="Times New Roman" w:cs="Times New Roman"/>
          <w:color w:val="000000"/>
          <w:sz w:val="24"/>
          <w:szCs w:val="24"/>
        </w:rPr>
      </w:pPr>
      <w:r w:rsidRPr="00AF5FB1">
        <w:rPr>
          <w:rFonts w:ascii="Times New Roman" w:hAnsi="Times New Roman" w:cs="Times New Roman"/>
          <w:b/>
          <w:color w:val="292526"/>
          <w:sz w:val="24"/>
          <w:szCs w:val="24"/>
        </w:rPr>
        <w:lastRenderedPageBreak/>
        <w:t>DISTRIBUTOR:</w:t>
      </w:r>
      <w:r w:rsidRPr="00AF5FB1">
        <w:rPr>
          <w:rFonts w:ascii="Times New Roman" w:hAnsi="Times New Roman" w:cs="Times New Roman"/>
          <w:color w:val="292526"/>
          <w:sz w:val="24"/>
          <w:szCs w:val="24"/>
        </w:rPr>
        <w:t xml:space="preserve"> Stock distributor.  Stock type module.  NO high-performance modules.  Super coil allowed.</w:t>
      </w:r>
    </w:p>
    <w:p w14:paraId="27AECCE1" w14:textId="77777777" w:rsidR="00AB6D55" w:rsidRPr="00AF5FB1" w:rsidRDefault="00AB6D55" w:rsidP="00AB6D55">
      <w:pPr>
        <w:widowControl w:val="0"/>
        <w:autoSpaceDE w:val="0"/>
        <w:autoSpaceDN w:val="0"/>
        <w:adjustRightInd w:val="0"/>
        <w:spacing w:after="0" w:line="240" w:lineRule="auto"/>
        <w:rPr>
          <w:rFonts w:ascii="Times New Roman" w:hAnsi="Times New Roman" w:cs="Times New Roman"/>
          <w:sz w:val="24"/>
          <w:szCs w:val="24"/>
        </w:rPr>
      </w:pPr>
    </w:p>
    <w:p w14:paraId="77F695D2" w14:textId="77777777" w:rsidR="00AB6D55" w:rsidRPr="00AF5FB1" w:rsidRDefault="00AB6D55" w:rsidP="00AB6D55">
      <w:pPr>
        <w:adjustRightInd w:val="0"/>
        <w:spacing w:after="0" w:line="240" w:lineRule="auto"/>
        <w:rPr>
          <w:rFonts w:ascii="Times New Roman" w:hAnsi="Times New Roman" w:cs="Times New Roman"/>
          <w:color w:val="000000"/>
          <w:sz w:val="24"/>
          <w:szCs w:val="24"/>
        </w:rPr>
      </w:pPr>
      <w:r w:rsidRPr="00AF5FB1">
        <w:rPr>
          <w:rFonts w:ascii="Times New Roman" w:hAnsi="Times New Roman" w:cs="Times New Roman"/>
          <w:b/>
          <w:bCs/>
          <w:color w:val="292526"/>
          <w:sz w:val="24"/>
          <w:szCs w:val="24"/>
        </w:rPr>
        <w:t xml:space="preserve">TRANSMISSION AND DRIVE LINE: </w:t>
      </w:r>
      <w:r>
        <w:rPr>
          <w:rFonts w:ascii="Times New Roman" w:hAnsi="Times New Roman" w:cs="Times New Roman"/>
          <w:b/>
          <w:bCs/>
          <w:color w:val="292526"/>
          <w:sz w:val="24"/>
          <w:szCs w:val="24"/>
        </w:rPr>
        <w:t xml:space="preserve"> </w:t>
      </w:r>
      <w:r w:rsidRPr="00AF5FB1">
        <w:rPr>
          <w:rFonts w:ascii="Times New Roman" w:hAnsi="Times New Roman" w:cs="Times New Roman"/>
          <w:color w:val="292526"/>
          <w:sz w:val="24"/>
          <w:szCs w:val="24"/>
        </w:rPr>
        <w:t>Fly wheel stock steel, no aluminum, etc. minimum weight 18</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 xml:space="preserve">lbs. No machining, except for clean up on clutch mating surface. Note: Fly wheels will be weighed. Clutch must be OEM type only, no light weight parts. This means clutch disc &amp; pressure plate. Note: These parts will be checked &amp; weighed at the discretion of the tech staff. </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Transmission must have all gears working at all times.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Drive shaft steel only, no ultra light steel drive shafts.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Rear differential must be locked, no spools or aluminum parts.</w:t>
      </w:r>
    </w:p>
    <w:p w14:paraId="49DEA16F" w14:textId="77777777" w:rsidR="00AB6D55" w:rsidRPr="00AF5FB1" w:rsidRDefault="00AB6D55" w:rsidP="00AB6D55">
      <w:pPr>
        <w:spacing w:after="0" w:line="240" w:lineRule="auto"/>
        <w:rPr>
          <w:rFonts w:ascii="Times New Roman" w:hAnsi="Times New Roman" w:cs="Times New Roman"/>
          <w:sz w:val="24"/>
          <w:szCs w:val="24"/>
        </w:rPr>
      </w:pPr>
    </w:p>
    <w:p w14:paraId="76D202CF" w14:textId="5F1EAE9A" w:rsidR="00C85722" w:rsidRDefault="00AB6D55" w:rsidP="00AB6D55">
      <w:pPr>
        <w:widowControl w:val="0"/>
        <w:autoSpaceDE w:val="0"/>
        <w:autoSpaceDN w:val="0"/>
        <w:adjustRightInd w:val="0"/>
        <w:spacing w:after="0" w:line="240" w:lineRule="auto"/>
        <w:rPr>
          <w:rFonts w:ascii="Times New Roman" w:hAnsi="Times New Roman" w:cs="Times New Roman"/>
          <w:color w:val="292526"/>
          <w:sz w:val="24"/>
          <w:szCs w:val="24"/>
        </w:rPr>
      </w:pPr>
      <w:r w:rsidRPr="00AF5FB1">
        <w:rPr>
          <w:rFonts w:ascii="Times New Roman" w:hAnsi="Times New Roman" w:cs="Times New Roman"/>
          <w:b/>
          <w:bCs/>
          <w:color w:val="231D1D"/>
          <w:sz w:val="24"/>
          <w:szCs w:val="24"/>
        </w:rPr>
        <w:t>CHASSIS AND BODY</w:t>
      </w:r>
      <w:r>
        <w:rPr>
          <w:rFonts w:ascii="Times New Roman" w:hAnsi="Times New Roman" w:cs="Times New Roman"/>
          <w:b/>
          <w:bCs/>
          <w:color w:val="231D1D"/>
          <w:sz w:val="24"/>
          <w:szCs w:val="24"/>
        </w:rPr>
        <w:t xml:space="preserve">:  </w:t>
      </w:r>
      <w:r w:rsidRPr="00AF5FB1">
        <w:rPr>
          <w:rFonts w:ascii="Times New Roman" w:hAnsi="Times New Roman" w:cs="Times New Roman"/>
          <w:sz w:val="24"/>
          <w:szCs w:val="24"/>
        </w:rPr>
        <w:t>Stock original unibody with full floor, fire</w:t>
      </w:r>
      <w:r>
        <w:rPr>
          <w:rFonts w:ascii="Times New Roman" w:hAnsi="Times New Roman" w:cs="Times New Roman"/>
          <w:sz w:val="24"/>
          <w:szCs w:val="24"/>
        </w:rPr>
        <w:t>walls, trunks and inner fenders</w:t>
      </w:r>
      <w:r w:rsidRPr="00AF5FB1">
        <w:rPr>
          <w:rFonts w:ascii="Times New Roman" w:hAnsi="Times New Roman" w:cs="Times New Roman"/>
          <w:color w:val="292526"/>
          <w:sz w:val="24"/>
          <w:szCs w:val="24"/>
        </w:rPr>
        <w:t>.</w:t>
      </w:r>
      <w:r>
        <w:rPr>
          <w:rFonts w:ascii="Times New Roman" w:hAnsi="Times New Roman" w:cs="Times New Roman"/>
          <w:color w:val="292526"/>
          <w:sz w:val="24"/>
          <w:szCs w:val="24"/>
        </w:rPr>
        <w:t xml:space="preserve">  2” maximum hood scoop.</w:t>
      </w:r>
      <w:r w:rsidRPr="00AF5FB1">
        <w:rPr>
          <w:rFonts w:ascii="Times New Roman" w:hAnsi="Times New Roman" w:cs="Times New Roman"/>
          <w:color w:val="292526"/>
          <w:sz w:val="24"/>
          <w:szCs w:val="24"/>
        </w:rPr>
        <w:t xml:space="preserve"> No holes in hood.</w:t>
      </w:r>
      <w:r>
        <w:rPr>
          <w:rFonts w:ascii="Times New Roman" w:hAnsi="Times New Roman" w:cs="Times New Roman"/>
          <w:color w:val="292526"/>
          <w:sz w:val="24"/>
          <w:szCs w:val="24"/>
        </w:rPr>
        <w:t xml:space="preserve">  Rear spoiler allowed, 4” Maximum</w:t>
      </w:r>
      <w:r w:rsidRPr="00AF5FB1">
        <w:rPr>
          <w:rFonts w:ascii="Times New Roman" w:hAnsi="Times New Roman" w:cs="Times New Roman"/>
          <w:color w:val="292526"/>
          <w:sz w:val="24"/>
          <w:szCs w:val="24"/>
        </w:rPr>
        <w:t>.</w:t>
      </w:r>
      <w:r>
        <w:rPr>
          <w:rFonts w:ascii="Times New Roman" w:hAnsi="Times New Roman" w:cs="Times New Roman"/>
          <w:color w:val="292526"/>
          <w:sz w:val="24"/>
          <w:szCs w:val="24"/>
        </w:rPr>
        <w:t xml:space="preserve">  </w:t>
      </w:r>
      <w:r w:rsidRPr="00954A4A">
        <w:rPr>
          <w:rFonts w:ascii="Times New Roman" w:hAnsi="Times New Roman" w:cs="Times New Roman"/>
          <w:color w:val="292526"/>
          <w:sz w:val="24"/>
          <w:szCs w:val="24"/>
        </w:rPr>
        <w:t>May use stock appearing, aftermarket steel</w:t>
      </w:r>
      <w:r>
        <w:rPr>
          <w:rFonts w:ascii="Times New Roman" w:hAnsi="Times New Roman" w:cs="Times New Roman"/>
          <w:color w:val="292526"/>
          <w:sz w:val="24"/>
          <w:szCs w:val="24"/>
        </w:rPr>
        <w:t xml:space="preserve"> and aluminum</w:t>
      </w:r>
      <w:r w:rsidRPr="00954A4A">
        <w:rPr>
          <w:rFonts w:ascii="Times New Roman" w:hAnsi="Times New Roman" w:cs="Times New Roman"/>
          <w:color w:val="292526"/>
          <w:sz w:val="24"/>
          <w:szCs w:val="24"/>
        </w:rPr>
        <w:t xml:space="preserve"> bodies</w:t>
      </w:r>
      <w:r>
        <w:rPr>
          <w:rFonts w:ascii="Times New Roman" w:hAnsi="Times New Roman" w:cs="Times New Roman"/>
          <w:color w:val="292526"/>
          <w:sz w:val="24"/>
          <w:szCs w:val="24"/>
        </w:rPr>
        <w:t>, must match stock body design</w:t>
      </w:r>
      <w:r w:rsidRPr="00954A4A">
        <w:rPr>
          <w:rFonts w:ascii="Times New Roman" w:hAnsi="Times New Roman" w:cs="Times New Roman"/>
          <w:color w:val="292526"/>
          <w:sz w:val="24"/>
          <w:szCs w:val="24"/>
        </w:rPr>
        <w:t xml:space="preserve"> at the discretion of the Officials.  May fabricate frame front and rear using 2x3” tubing from strut tower in front forward and</w:t>
      </w:r>
      <w:r w:rsidRPr="00AF5FB1">
        <w:rPr>
          <w:rFonts w:ascii="Times New Roman" w:hAnsi="Times New Roman" w:cs="Times New Roman"/>
          <w:color w:val="292526"/>
          <w:sz w:val="24"/>
          <w:szCs w:val="24"/>
        </w:rPr>
        <w:t xml:space="preserve"> centerline of rear axle to the rear. </w:t>
      </w:r>
      <w:r>
        <w:rPr>
          <w:rFonts w:ascii="Times New Roman" w:hAnsi="Times New Roman" w:cs="Times New Roman"/>
          <w:color w:val="292526"/>
          <w:sz w:val="24"/>
          <w:szCs w:val="24"/>
        </w:rPr>
        <w:t xml:space="preserve">  A</w:t>
      </w:r>
      <w:r w:rsidRPr="00AF5FB1">
        <w:rPr>
          <w:rFonts w:ascii="Times New Roman" w:hAnsi="Times New Roman" w:cs="Times New Roman"/>
          <w:color w:val="292526"/>
          <w:sz w:val="24"/>
          <w:szCs w:val="24"/>
        </w:rPr>
        <w:t>ny 4 cylinder sedan, subcompact or compact two door cars.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 xml:space="preserve">No convertibles, station wagons, two seat sport cars, four wheel drive, independent suspension or front wheel drive cars allowed. </w:t>
      </w:r>
      <w:r>
        <w:rPr>
          <w:rFonts w:ascii="Times New Roman" w:hAnsi="Times New Roman" w:cs="Times New Roman"/>
          <w:color w:val="292526"/>
          <w:sz w:val="24"/>
          <w:szCs w:val="24"/>
        </w:rPr>
        <w:t xml:space="preserve"> </w:t>
      </w:r>
    </w:p>
    <w:p w14:paraId="56F946F4" w14:textId="61B59001" w:rsidR="00C85722" w:rsidRPr="00C85722" w:rsidRDefault="00C85722" w:rsidP="00AB6D55">
      <w:pPr>
        <w:widowControl w:val="0"/>
        <w:autoSpaceDE w:val="0"/>
        <w:autoSpaceDN w:val="0"/>
        <w:adjustRightInd w:val="0"/>
        <w:spacing w:after="0" w:line="240" w:lineRule="auto"/>
        <w:rPr>
          <w:rFonts w:ascii="Times New Roman" w:hAnsi="Times New Roman" w:cs="Times New Roman"/>
          <w:b/>
          <w:i/>
          <w:color w:val="292526"/>
          <w:sz w:val="24"/>
          <w:szCs w:val="24"/>
        </w:rPr>
      </w:pPr>
      <w:r w:rsidRPr="00C85722">
        <w:rPr>
          <w:rFonts w:ascii="Times New Roman" w:hAnsi="Times New Roman" w:cs="Times New Roman"/>
          <w:b/>
          <w:i/>
          <w:color w:val="292526"/>
          <w:sz w:val="24"/>
          <w:szCs w:val="24"/>
        </w:rPr>
        <w:t>FABRICATED ROOF &amp; ROOF POST DIMENSIONS:</w:t>
      </w:r>
    </w:p>
    <w:p w14:paraId="71C2BDD3" w14:textId="371D45E1" w:rsidR="00C85722" w:rsidRPr="00C85722" w:rsidRDefault="00C85722" w:rsidP="00AB6D55">
      <w:pPr>
        <w:widowControl w:val="0"/>
        <w:autoSpaceDE w:val="0"/>
        <w:autoSpaceDN w:val="0"/>
        <w:adjustRightInd w:val="0"/>
        <w:spacing w:after="0" w:line="240" w:lineRule="auto"/>
        <w:rPr>
          <w:rFonts w:ascii="Times New Roman" w:hAnsi="Times New Roman" w:cs="Times New Roman"/>
          <w:i/>
          <w:color w:val="292526"/>
          <w:sz w:val="24"/>
          <w:szCs w:val="24"/>
        </w:rPr>
      </w:pPr>
      <w:r w:rsidRPr="00C85722">
        <w:rPr>
          <w:rFonts w:ascii="Times New Roman" w:hAnsi="Times New Roman" w:cs="Times New Roman"/>
          <w:i/>
          <w:color w:val="292526"/>
          <w:sz w:val="24"/>
          <w:szCs w:val="24"/>
        </w:rPr>
        <w:t>Maximum roof length front to back 48”.  Maximum rake 4” from highest point to lowest point. Rear Roof Post/Sail Panel maximum length 28” at bottom or widest point. Maximum length at top 18”. Top rear edge must be even with back of roof. THIS IS FOR AFTERMARKET or FABRICATED BODIES ONLY. Stock bodies must remain stock dimensions.</w:t>
      </w:r>
    </w:p>
    <w:p w14:paraId="7CE3FACF" w14:textId="5C52FD73" w:rsidR="00AB6D55" w:rsidRPr="00AF5FB1" w:rsidRDefault="00AB6D55" w:rsidP="00AB6D55">
      <w:pPr>
        <w:widowControl w:val="0"/>
        <w:autoSpaceDE w:val="0"/>
        <w:autoSpaceDN w:val="0"/>
        <w:adjustRightInd w:val="0"/>
        <w:spacing w:after="0" w:line="240" w:lineRule="auto"/>
        <w:rPr>
          <w:rFonts w:ascii="Times New Roman" w:hAnsi="Times New Roman" w:cs="Times New Roman"/>
          <w:sz w:val="24"/>
          <w:szCs w:val="24"/>
        </w:rPr>
      </w:pPr>
      <w:r w:rsidRPr="00AF5FB1">
        <w:rPr>
          <w:rFonts w:ascii="Times New Roman" w:hAnsi="Times New Roman" w:cs="Times New Roman"/>
          <w:color w:val="292526"/>
          <w:sz w:val="24"/>
          <w:szCs w:val="24"/>
        </w:rPr>
        <w:t>Must be front engine cars only.</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All glass must be removed and a screen placed in the windshield area.</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Must have front loop.</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Must have a complete 6 point roll cage, installed in a safe professional manner. 1¼” .090 wall steel tubing minimum with three door bars on driver</w:t>
      </w:r>
      <w:r>
        <w:rPr>
          <w:rFonts w:ascii="Times New Roman" w:hAnsi="Times New Roman" w:cs="Times New Roman"/>
          <w:color w:val="292526"/>
          <w:sz w:val="24"/>
          <w:szCs w:val="24"/>
        </w:rPr>
        <w:t>’</w:t>
      </w:r>
      <w:r w:rsidRPr="00AF5FB1">
        <w:rPr>
          <w:rFonts w:ascii="Times New Roman" w:hAnsi="Times New Roman" w:cs="Times New Roman"/>
          <w:color w:val="292526"/>
          <w:sz w:val="24"/>
          <w:szCs w:val="24"/>
        </w:rPr>
        <w:t>s side and two bars on passenger side.</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All roll cage in drivers area must be padded.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Front loop to protect drivers legs and feet. No sharp pointed objects in driver</w:t>
      </w:r>
      <w:r>
        <w:rPr>
          <w:rFonts w:ascii="Times New Roman" w:hAnsi="Times New Roman" w:cs="Times New Roman"/>
          <w:color w:val="292526"/>
          <w:sz w:val="24"/>
          <w:szCs w:val="24"/>
        </w:rPr>
        <w:t>’</w:t>
      </w:r>
      <w:r w:rsidRPr="00AF5FB1">
        <w:rPr>
          <w:rFonts w:ascii="Times New Roman" w:hAnsi="Times New Roman" w:cs="Times New Roman"/>
          <w:color w:val="292526"/>
          <w:sz w:val="24"/>
          <w:szCs w:val="24"/>
        </w:rPr>
        <w:t>s area.</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Must use aluminum high back racing seat with padded head rest that is securely fastened.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Must have 5 point racing seat belt harness 5 years old or newer securely fastened with bolts.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Neck brace is mandatory.-Racing fuel cell is mandatory. Fuel cell must be mounted in a safe and professional manner.</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Must have a protection loop behind fuel cell</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 xml:space="preserve">Fuel cell must be protected </w:t>
      </w:r>
      <w:r>
        <w:rPr>
          <w:rFonts w:ascii="Times New Roman" w:hAnsi="Times New Roman" w:cs="Times New Roman"/>
          <w:color w:val="292526"/>
          <w:sz w:val="24"/>
          <w:szCs w:val="24"/>
        </w:rPr>
        <w:t>on all</w:t>
      </w:r>
      <w:r w:rsidRPr="00AF5FB1">
        <w:rPr>
          <w:rFonts w:ascii="Times New Roman" w:hAnsi="Times New Roman" w:cs="Times New Roman"/>
          <w:color w:val="292526"/>
          <w:sz w:val="24"/>
          <w:szCs w:val="24"/>
        </w:rPr>
        <w:t xml:space="preserve"> sides with minimum 18 gauge steel minimum 12” from ground. </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Must have firewall between drivers compartment and the trunk area.</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 xml:space="preserve">Fuel shutoff must be in reach of right hand side of driver and the master switch on left hand side of steering column face of dash. </w:t>
      </w:r>
    </w:p>
    <w:p w14:paraId="5119CF15" w14:textId="77777777" w:rsidR="00AB6D55" w:rsidRPr="00AF5FB1" w:rsidRDefault="00AB6D55" w:rsidP="00AB6D55">
      <w:pPr>
        <w:widowControl w:val="0"/>
        <w:autoSpaceDE w:val="0"/>
        <w:autoSpaceDN w:val="0"/>
        <w:adjustRightInd w:val="0"/>
        <w:spacing w:after="0" w:line="218" w:lineRule="atLeast"/>
        <w:rPr>
          <w:rFonts w:ascii="Times New Roman" w:hAnsi="Times New Roman" w:cs="Times New Roman"/>
          <w:b/>
          <w:bCs/>
          <w:sz w:val="24"/>
          <w:szCs w:val="24"/>
        </w:rPr>
      </w:pPr>
    </w:p>
    <w:p w14:paraId="662A4A71" w14:textId="77777777" w:rsidR="00AB6D55" w:rsidRPr="00AF5FB1" w:rsidRDefault="00AB6D55" w:rsidP="00AB6D55">
      <w:pPr>
        <w:widowControl w:val="0"/>
        <w:autoSpaceDE w:val="0"/>
        <w:autoSpaceDN w:val="0"/>
        <w:adjustRightInd w:val="0"/>
        <w:spacing w:after="215" w:line="216" w:lineRule="atLeast"/>
        <w:rPr>
          <w:rFonts w:ascii="Times New Roman" w:hAnsi="Times New Roman" w:cs="Times New Roman"/>
          <w:sz w:val="24"/>
          <w:szCs w:val="24"/>
        </w:rPr>
      </w:pPr>
      <w:r w:rsidRPr="00AF5FB1">
        <w:rPr>
          <w:rFonts w:ascii="Times New Roman" w:hAnsi="Times New Roman" w:cs="Times New Roman"/>
          <w:b/>
          <w:bCs/>
          <w:color w:val="231D1D"/>
          <w:sz w:val="24"/>
          <w:szCs w:val="24"/>
        </w:rPr>
        <w:t>WEIGHT:</w:t>
      </w:r>
      <w:r w:rsidRPr="00AF5FB1">
        <w:rPr>
          <w:rFonts w:ascii="Times New Roman" w:hAnsi="Times New Roman" w:cs="Times New Roman"/>
          <w:color w:val="231D1D"/>
          <w:sz w:val="24"/>
          <w:szCs w:val="24"/>
        </w:rPr>
        <w:t xml:space="preserve"> 2500lbs minimum weight with driver after race. Any weight inside drivers compartment must have a 2”x2”x¼” minimum plate on the backside of weight. </w:t>
      </w:r>
    </w:p>
    <w:p w14:paraId="7F76CDE1" w14:textId="77777777" w:rsidR="00AB6D55" w:rsidRPr="00AF5FB1" w:rsidRDefault="00AB6D55" w:rsidP="00AB6D55">
      <w:pPr>
        <w:widowControl w:val="0"/>
        <w:autoSpaceDE w:val="0"/>
        <w:autoSpaceDN w:val="0"/>
        <w:adjustRightInd w:val="0"/>
        <w:spacing w:after="215" w:line="216" w:lineRule="atLeast"/>
        <w:rPr>
          <w:rFonts w:ascii="Times New Roman" w:hAnsi="Times New Roman" w:cs="Times New Roman"/>
          <w:sz w:val="24"/>
          <w:szCs w:val="24"/>
        </w:rPr>
      </w:pPr>
      <w:r w:rsidRPr="00AF5FB1">
        <w:rPr>
          <w:rFonts w:ascii="Times New Roman" w:hAnsi="Times New Roman" w:cs="Times New Roman"/>
          <w:b/>
          <w:bCs/>
          <w:color w:val="231D1D"/>
          <w:sz w:val="24"/>
          <w:szCs w:val="24"/>
        </w:rPr>
        <w:t>BATTERY:</w:t>
      </w:r>
      <w:r w:rsidRPr="00AF5FB1">
        <w:rPr>
          <w:rFonts w:ascii="Times New Roman" w:hAnsi="Times New Roman" w:cs="Times New Roman"/>
          <w:color w:val="231D1D"/>
          <w:sz w:val="24"/>
          <w:szCs w:val="24"/>
        </w:rPr>
        <w:t xml:space="preserve"> Any battery inside drivers compartment must be in a Marine-type container, and a master switch on left hand side of steering column face of dash. </w:t>
      </w:r>
    </w:p>
    <w:p w14:paraId="0BC5221C" w14:textId="497C6141" w:rsidR="00AB6D55" w:rsidRPr="00AF5FB1" w:rsidRDefault="00AB6D55" w:rsidP="00AB6D55">
      <w:pPr>
        <w:widowControl w:val="0"/>
        <w:autoSpaceDE w:val="0"/>
        <w:autoSpaceDN w:val="0"/>
        <w:adjustRightInd w:val="0"/>
        <w:spacing w:after="0" w:line="240" w:lineRule="auto"/>
        <w:rPr>
          <w:rFonts w:ascii="Times New Roman" w:hAnsi="Times New Roman" w:cs="Times New Roman"/>
          <w:color w:val="000000"/>
          <w:sz w:val="24"/>
          <w:szCs w:val="24"/>
        </w:rPr>
      </w:pPr>
      <w:r w:rsidRPr="00AF5FB1">
        <w:rPr>
          <w:rFonts w:ascii="Times New Roman" w:hAnsi="Times New Roman" w:cs="Times New Roman"/>
          <w:b/>
          <w:bCs/>
          <w:color w:val="231D1D"/>
          <w:sz w:val="24"/>
          <w:szCs w:val="24"/>
        </w:rPr>
        <w:t xml:space="preserve">SUSPENSION: </w:t>
      </w:r>
      <w:r>
        <w:rPr>
          <w:rFonts w:ascii="Times New Roman" w:hAnsi="Times New Roman" w:cs="Times New Roman"/>
          <w:b/>
          <w:bCs/>
          <w:color w:val="231D1D"/>
          <w:sz w:val="24"/>
          <w:szCs w:val="24"/>
        </w:rPr>
        <w:t xml:space="preserve">  </w:t>
      </w:r>
      <w:r w:rsidRPr="00AF5FB1">
        <w:rPr>
          <w:rFonts w:ascii="Times New Roman" w:hAnsi="Times New Roman" w:cs="Times New Roman"/>
          <w:color w:val="231D1D"/>
          <w:sz w:val="24"/>
          <w:szCs w:val="24"/>
        </w:rPr>
        <w:t>Must have stock suspension.</w:t>
      </w:r>
      <w:r>
        <w:rPr>
          <w:rFonts w:ascii="Times New Roman" w:hAnsi="Times New Roman" w:cs="Times New Roman"/>
          <w:color w:val="231D1D"/>
          <w:sz w:val="24"/>
          <w:szCs w:val="24"/>
        </w:rPr>
        <w:t xml:space="preserve">  Stock type (mount) shocks,</w:t>
      </w:r>
      <w:r w:rsidR="00AF3F9E">
        <w:rPr>
          <w:rFonts w:ascii="Times New Roman" w:hAnsi="Times New Roman" w:cs="Times New Roman"/>
          <w:color w:val="231D1D"/>
          <w:sz w:val="24"/>
          <w:szCs w:val="24"/>
        </w:rPr>
        <w:t xml:space="preserve"> non-rebuildable oil shocks,</w:t>
      </w:r>
      <w:r>
        <w:rPr>
          <w:rFonts w:ascii="Times New Roman" w:hAnsi="Times New Roman" w:cs="Times New Roman"/>
          <w:color w:val="231D1D"/>
          <w:sz w:val="24"/>
          <w:szCs w:val="24"/>
        </w:rPr>
        <w:t xml:space="preserve"> racing springs allowed</w:t>
      </w:r>
      <w:r w:rsidR="00AF3F9E">
        <w:rPr>
          <w:rFonts w:ascii="Times New Roman" w:hAnsi="Times New Roman" w:cs="Times New Roman"/>
          <w:color w:val="231D1D"/>
          <w:sz w:val="24"/>
          <w:szCs w:val="24"/>
        </w:rPr>
        <w:t>, adjustable cups allowed.</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All front control arms and rear trailing arm pivot points must be in stock position.</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All cross members must be stock position, no slotting of holes or repositioning of cross members to alter the wheel base or change angle of control arms and trailing arms.</w:t>
      </w:r>
    </w:p>
    <w:p w14:paraId="24BA38E8" w14:textId="77777777" w:rsidR="00AB6D55" w:rsidRPr="00AF5FB1" w:rsidRDefault="00AB6D55" w:rsidP="00AB6D55">
      <w:pPr>
        <w:widowControl w:val="0"/>
        <w:autoSpaceDE w:val="0"/>
        <w:autoSpaceDN w:val="0"/>
        <w:adjustRightInd w:val="0"/>
        <w:spacing w:after="0" w:line="240" w:lineRule="auto"/>
        <w:jc w:val="both"/>
        <w:rPr>
          <w:rFonts w:ascii="Times New Roman" w:hAnsi="Times New Roman" w:cs="Times New Roman"/>
          <w:sz w:val="24"/>
          <w:szCs w:val="24"/>
        </w:rPr>
      </w:pPr>
    </w:p>
    <w:p w14:paraId="1725E09E" w14:textId="77777777" w:rsidR="00AB6D55" w:rsidRPr="00AF5FB1" w:rsidRDefault="00AB6D55" w:rsidP="00AB6D55">
      <w:pPr>
        <w:widowControl w:val="0"/>
        <w:autoSpaceDE w:val="0"/>
        <w:autoSpaceDN w:val="0"/>
        <w:adjustRightInd w:val="0"/>
        <w:spacing w:after="0" w:line="240" w:lineRule="auto"/>
        <w:rPr>
          <w:rFonts w:ascii="Times New Roman" w:hAnsi="Times New Roman" w:cs="Times New Roman"/>
          <w:color w:val="231D1D"/>
          <w:sz w:val="24"/>
          <w:szCs w:val="24"/>
        </w:rPr>
      </w:pPr>
      <w:r w:rsidRPr="00AF5FB1">
        <w:rPr>
          <w:rFonts w:ascii="Times New Roman" w:hAnsi="Times New Roman" w:cs="Times New Roman"/>
          <w:b/>
          <w:bCs/>
          <w:color w:val="231D1D"/>
          <w:sz w:val="24"/>
          <w:szCs w:val="24"/>
        </w:rPr>
        <w:t xml:space="preserve">BUMPERS: </w:t>
      </w:r>
    </w:p>
    <w:p w14:paraId="2326DA0D" w14:textId="669FE779" w:rsidR="00AB6D55" w:rsidRPr="00AF5FB1" w:rsidRDefault="00AB6D55" w:rsidP="00AB6D55">
      <w:pPr>
        <w:widowControl w:val="0"/>
        <w:autoSpaceDE w:val="0"/>
        <w:autoSpaceDN w:val="0"/>
        <w:adjustRightInd w:val="0"/>
        <w:spacing w:after="0" w:line="216" w:lineRule="atLeast"/>
        <w:rPr>
          <w:rFonts w:ascii="Times New Roman" w:hAnsi="Times New Roman" w:cs="Times New Roman"/>
          <w:sz w:val="24"/>
          <w:szCs w:val="24"/>
        </w:rPr>
      </w:pPr>
      <w:r w:rsidRPr="00AF5FB1">
        <w:rPr>
          <w:rFonts w:ascii="Times New Roman" w:hAnsi="Times New Roman" w:cs="Times New Roman"/>
          <w:color w:val="231D1D"/>
          <w:sz w:val="24"/>
          <w:szCs w:val="24"/>
        </w:rPr>
        <w:t>-Must run a stock type facia/or bumper fron</w:t>
      </w:r>
      <w:r w:rsidR="00AF3F9E">
        <w:rPr>
          <w:rFonts w:ascii="Times New Roman" w:hAnsi="Times New Roman" w:cs="Times New Roman"/>
          <w:color w:val="231D1D"/>
          <w:sz w:val="24"/>
          <w:szCs w:val="24"/>
        </w:rPr>
        <w:t xml:space="preserve">t and rear. No square block-shaped </w:t>
      </w:r>
      <w:r w:rsidRPr="00AF5FB1">
        <w:rPr>
          <w:rFonts w:ascii="Times New Roman" w:hAnsi="Times New Roman" w:cs="Times New Roman"/>
          <w:color w:val="231D1D"/>
          <w:sz w:val="24"/>
          <w:szCs w:val="24"/>
        </w:rPr>
        <w:t>bumpers</w:t>
      </w:r>
      <w:r w:rsidR="00AF3F9E">
        <w:rPr>
          <w:rFonts w:ascii="Times New Roman" w:hAnsi="Times New Roman" w:cs="Times New Roman"/>
          <w:color w:val="231D1D"/>
          <w:sz w:val="24"/>
          <w:szCs w:val="24"/>
        </w:rPr>
        <w:t>, round tubing only</w:t>
      </w:r>
      <w:r w:rsidRPr="00AF5FB1">
        <w:rPr>
          <w:rFonts w:ascii="Times New Roman" w:hAnsi="Times New Roman" w:cs="Times New Roman"/>
          <w:color w:val="231D1D"/>
          <w:sz w:val="24"/>
          <w:szCs w:val="24"/>
        </w:rPr>
        <w:t>.</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No exterior bracing.</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 xml:space="preserve">Side rails must have maximum of 1¾”OD. All exterior tubing must be round. All tubing must be reduced back into and attached to the frame or cage. 18” center from ground. </w:t>
      </w:r>
    </w:p>
    <w:p w14:paraId="2487F798" w14:textId="77777777" w:rsidR="00AB6D55" w:rsidRPr="00AF5FB1" w:rsidRDefault="00AB6D55" w:rsidP="00AB6D55">
      <w:pPr>
        <w:widowControl w:val="0"/>
        <w:autoSpaceDE w:val="0"/>
        <w:autoSpaceDN w:val="0"/>
        <w:adjustRightInd w:val="0"/>
        <w:spacing w:after="0" w:line="240" w:lineRule="auto"/>
        <w:rPr>
          <w:rFonts w:ascii="Times New Roman" w:hAnsi="Times New Roman" w:cs="Times New Roman"/>
          <w:b/>
          <w:bCs/>
          <w:color w:val="231D1D"/>
          <w:sz w:val="24"/>
          <w:szCs w:val="24"/>
        </w:rPr>
      </w:pPr>
    </w:p>
    <w:p w14:paraId="0F325804" w14:textId="6492EB4E" w:rsidR="00AB6D55" w:rsidRPr="00AF5FB1" w:rsidRDefault="00AB6D55" w:rsidP="00AB6D55">
      <w:pPr>
        <w:widowControl w:val="0"/>
        <w:autoSpaceDE w:val="0"/>
        <w:autoSpaceDN w:val="0"/>
        <w:adjustRightInd w:val="0"/>
        <w:spacing w:after="0" w:line="218" w:lineRule="atLeast"/>
        <w:rPr>
          <w:rFonts w:ascii="Times New Roman" w:hAnsi="Times New Roman" w:cs="Times New Roman"/>
          <w:sz w:val="24"/>
          <w:szCs w:val="24"/>
        </w:rPr>
      </w:pPr>
      <w:r w:rsidRPr="00AF5FB1">
        <w:rPr>
          <w:rFonts w:ascii="Times New Roman" w:hAnsi="Times New Roman" w:cs="Times New Roman"/>
          <w:b/>
          <w:bCs/>
          <w:sz w:val="24"/>
          <w:szCs w:val="24"/>
        </w:rPr>
        <w:t>EXHAUST:</w:t>
      </w:r>
      <w:r w:rsidRPr="00AF5FB1">
        <w:rPr>
          <w:rFonts w:ascii="Times New Roman" w:hAnsi="Times New Roman" w:cs="Times New Roman"/>
          <w:sz w:val="24"/>
          <w:szCs w:val="24"/>
        </w:rPr>
        <w:t xml:space="preserve"> Proper installation and maintenance is the responsibility of the car owner. Exhaust mu</w:t>
      </w:r>
      <w:r>
        <w:rPr>
          <w:rFonts w:ascii="Times New Roman" w:hAnsi="Times New Roman" w:cs="Times New Roman"/>
          <w:sz w:val="24"/>
          <w:szCs w:val="24"/>
        </w:rPr>
        <w:t>st exit behind the driver.  I</w:t>
      </w:r>
      <w:r w:rsidRPr="00AF5FB1">
        <w:rPr>
          <w:rFonts w:ascii="Times New Roman" w:hAnsi="Times New Roman" w:cs="Times New Roman"/>
          <w:sz w:val="24"/>
          <w:szCs w:val="24"/>
        </w:rPr>
        <w:t>f inside car must be covered with tin.</w:t>
      </w:r>
      <w:r>
        <w:rPr>
          <w:rFonts w:ascii="Times New Roman" w:hAnsi="Times New Roman" w:cs="Times New Roman"/>
          <w:sz w:val="24"/>
          <w:szCs w:val="24"/>
        </w:rPr>
        <w:t xml:space="preserve"> </w:t>
      </w:r>
      <w:r>
        <w:rPr>
          <w:rFonts w:ascii="Times New Roman" w:hAnsi="Times New Roman" w:cs="Times New Roman"/>
          <w:color w:val="231D1D"/>
          <w:sz w:val="24"/>
          <w:szCs w:val="24"/>
        </w:rPr>
        <w:t>S</w:t>
      </w:r>
      <w:r w:rsidR="00397EEC">
        <w:rPr>
          <w:rFonts w:ascii="Times New Roman" w:hAnsi="Times New Roman" w:cs="Times New Roman"/>
          <w:color w:val="231D1D"/>
          <w:sz w:val="24"/>
          <w:szCs w:val="24"/>
        </w:rPr>
        <w:t>tock exhaust or header allowed.</w:t>
      </w:r>
    </w:p>
    <w:p w14:paraId="1967441B" w14:textId="77777777" w:rsidR="00AB6D55" w:rsidRPr="00AF5FB1" w:rsidRDefault="00AB6D55" w:rsidP="00AB6D55">
      <w:pPr>
        <w:widowControl w:val="0"/>
        <w:autoSpaceDE w:val="0"/>
        <w:autoSpaceDN w:val="0"/>
        <w:adjustRightInd w:val="0"/>
        <w:spacing w:after="0" w:line="240" w:lineRule="auto"/>
        <w:jc w:val="both"/>
        <w:rPr>
          <w:rFonts w:ascii="Times New Roman" w:hAnsi="Times New Roman" w:cs="Times New Roman"/>
          <w:sz w:val="24"/>
          <w:szCs w:val="24"/>
        </w:rPr>
      </w:pPr>
    </w:p>
    <w:p w14:paraId="29AC918F" w14:textId="5357D945" w:rsidR="00AB6D55" w:rsidRDefault="00AB6D55" w:rsidP="00AB6D55">
      <w:pPr>
        <w:widowControl w:val="0"/>
        <w:autoSpaceDE w:val="0"/>
        <w:autoSpaceDN w:val="0"/>
        <w:adjustRightInd w:val="0"/>
        <w:spacing w:after="0" w:line="240" w:lineRule="auto"/>
        <w:rPr>
          <w:rFonts w:ascii="Times New Roman" w:hAnsi="Times New Roman" w:cs="Times New Roman"/>
          <w:color w:val="231D1D"/>
          <w:sz w:val="24"/>
          <w:szCs w:val="24"/>
        </w:rPr>
      </w:pPr>
      <w:r w:rsidRPr="00AF5FB1">
        <w:rPr>
          <w:rFonts w:ascii="Times New Roman" w:hAnsi="Times New Roman" w:cs="Times New Roman"/>
          <w:b/>
          <w:bCs/>
          <w:color w:val="231D1D"/>
          <w:sz w:val="24"/>
          <w:szCs w:val="24"/>
        </w:rPr>
        <w:t>WHEELS</w:t>
      </w:r>
      <w:r>
        <w:rPr>
          <w:rFonts w:ascii="Times New Roman" w:hAnsi="Times New Roman" w:cs="Times New Roman"/>
          <w:b/>
          <w:bCs/>
          <w:color w:val="231D1D"/>
          <w:sz w:val="24"/>
          <w:szCs w:val="24"/>
        </w:rPr>
        <w:t xml:space="preserve"> AND</w:t>
      </w:r>
      <w:r w:rsidRPr="00AF5FB1">
        <w:rPr>
          <w:rFonts w:ascii="Times New Roman" w:hAnsi="Times New Roman" w:cs="Times New Roman"/>
          <w:b/>
          <w:bCs/>
          <w:color w:val="231D1D"/>
          <w:sz w:val="24"/>
          <w:szCs w:val="24"/>
        </w:rPr>
        <w:t xml:space="preserve"> TIRES: </w:t>
      </w:r>
      <w:r>
        <w:rPr>
          <w:rFonts w:ascii="Times New Roman" w:hAnsi="Times New Roman" w:cs="Times New Roman"/>
          <w:b/>
          <w:bCs/>
          <w:color w:val="231D1D"/>
          <w:sz w:val="24"/>
          <w:szCs w:val="24"/>
        </w:rPr>
        <w:t xml:space="preserve">  </w:t>
      </w:r>
      <w:r w:rsidRPr="00AF5FB1">
        <w:rPr>
          <w:rFonts w:ascii="Times New Roman" w:hAnsi="Times New Roman" w:cs="Times New Roman"/>
          <w:color w:val="231D1D"/>
          <w:sz w:val="24"/>
          <w:szCs w:val="24"/>
        </w:rPr>
        <w:t>Stock reinforced steel wheels only on right side allowed, stock wheel on left side or approved steel wheels. No light weight racing wheels</w:t>
      </w:r>
      <w:r>
        <w:rPr>
          <w:rFonts w:ascii="Times New Roman" w:hAnsi="Times New Roman" w:cs="Times New Roman"/>
          <w:color w:val="231D1D"/>
          <w:sz w:val="24"/>
          <w:szCs w:val="24"/>
        </w:rPr>
        <w:t xml:space="preserve"> (spun type)</w:t>
      </w:r>
      <w:r w:rsidRPr="00AF5FB1">
        <w:rPr>
          <w:rFonts w:ascii="Times New Roman" w:hAnsi="Times New Roman" w:cs="Times New Roman"/>
          <w:color w:val="231D1D"/>
          <w:sz w:val="24"/>
          <w:szCs w:val="24"/>
        </w:rPr>
        <w:t>.</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No re-welded or altered wheels allowed.</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 xml:space="preserve"> 7” wheel width maximum. Stock tires or recaps on DOT passenger cars casing only. DOT tread pattern.</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 xml:space="preserve">Maximum width of 7”. </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A minimum</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durometer reading of 50 hot.</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No racing retreads, example, Marsh, Diamond Back, and Towel City.</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 xml:space="preserve">No </w:t>
      </w:r>
      <w:r>
        <w:rPr>
          <w:rFonts w:ascii="Times New Roman" w:hAnsi="Times New Roman" w:cs="Times New Roman"/>
          <w:color w:val="231D1D"/>
          <w:sz w:val="24"/>
          <w:szCs w:val="24"/>
        </w:rPr>
        <w:t>a</w:t>
      </w:r>
      <w:r w:rsidRPr="00AF5FB1">
        <w:rPr>
          <w:rFonts w:ascii="Times New Roman" w:hAnsi="Times New Roman" w:cs="Times New Roman"/>
          <w:color w:val="231D1D"/>
          <w:sz w:val="24"/>
          <w:szCs w:val="24"/>
        </w:rPr>
        <w:t>ggressive design.</w:t>
      </w:r>
      <w:r>
        <w:rPr>
          <w:rFonts w:ascii="Times New Roman" w:hAnsi="Times New Roman" w:cs="Times New Roman"/>
          <w:color w:val="231D1D"/>
          <w:sz w:val="24"/>
          <w:szCs w:val="24"/>
        </w:rPr>
        <w:t xml:space="preserve"> No grooving allowed. Buffing or sipeing is allowed.</w:t>
      </w:r>
      <w:r w:rsidRPr="00AF5FB1">
        <w:rPr>
          <w:rFonts w:ascii="Times New Roman" w:hAnsi="Times New Roman" w:cs="Times New Roman"/>
          <w:color w:val="231D1D"/>
          <w:sz w:val="24"/>
          <w:szCs w:val="24"/>
        </w:rPr>
        <w:t xml:space="preserve"> NOTE: All tread designs must meet with approval of tech staff prior to racing.</w:t>
      </w:r>
      <w:r>
        <w:rPr>
          <w:rFonts w:ascii="Times New Roman" w:hAnsi="Times New Roman" w:cs="Times New Roman"/>
          <w:color w:val="231D1D"/>
          <w:sz w:val="24"/>
          <w:szCs w:val="24"/>
        </w:rPr>
        <w:t xml:space="preserve">  </w:t>
      </w:r>
    </w:p>
    <w:p w14:paraId="5C58D4F1" w14:textId="77777777" w:rsidR="00AB6D55" w:rsidRDefault="00AB6D55" w:rsidP="00AB6D55">
      <w:pPr>
        <w:widowControl w:val="0"/>
        <w:autoSpaceDE w:val="0"/>
        <w:autoSpaceDN w:val="0"/>
        <w:adjustRightInd w:val="0"/>
        <w:spacing w:after="0" w:line="240" w:lineRule="auto"/>
        <w:rPr>
          <w:rFonts w:ascii="Times New Roman" w:hAnsi="Times New Roman" w:cs="Times New Roman"/>
          <w:color w:val="231D1D"/>
          <w:sz w:val="24"/>
          <w:szCs w:val="24"/>
        </w:rPr>
      </w:pPr>
    </w:p>
    <w:p w14:paraId="56EE1204" w14:textId="48F18EED" w:rsidR="00AB6D55" w:rsidRDefault="00AB6D55" w:rsidP="00AB6D55">
      <w:pPr>
        <w:widowControl w:val="0"/>
        <w:autoSpaceDE w:val="0"/>
        <w:autoSpaceDN w:val="0"/>
        <w:adjustRightInd w:val="0"/>
        <w:spacing w:after="0" w:line="240" w:lineRule="auto"/>
        <w:rPr>
          <w:rFonts w:ascii="Times New Roman" w:hAnsi="Times New Roman" w:cs="Times New Roman"/>
          <w:color w:val="231D1D"/>
          <w:sz w:val="24"/>
          <w:szCs w:val="24"/>
        </w:rPr>
      </w:pPr>
      <w:r w:rsidRPr="00B14963">
        <w:rPr>
          <w:rFonts w:ascii="Times New Roman" w:hAnsi="Times New Roman" w:cs="Times New Roman"/>
          <w:b/>
          <w:caps/>
          <w:color w:val="231D1D"/>
          <w:sz w:val="24"/>
          <w:szCs w:val="24"/>
        </w:rPr>
        <w:t>BRAKES:</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Four (4) wheel brakes required</w:t>
      </w:r>
      <w:r>
        <w:rPr>
          <w:rFonts w:ascii="Times New Roman" w:hAnsi="Times New Roman" w:cs="Times New Roman"/>
          <w:color w:val="231D1D"/>
          <w:sz w:val="24"/>
          <w:szCs w:val="24"/>
        </w:rPr>
        <w:t>.  4 wheel disc brakes allowed on 94 or newer mustangs</w:t>
      </w:r>
      <w:r w:rsidRPr="00AF5FB1">
        <w:rPr>
          <w:rFonts w:ascii="Times New Roman" w:hAnsi="Times New Roman" w:cs="Times New Roman"/>
          <w:color w:val="231D1D"/>
          <w:sz w:val="24"/>
          <w:szCs w:val="24"/>
        </w:rPr>
        <w:t>. Must be capable of locking and sliding all four (4)</w:t>
      </w:r>
      <w:r>
        <w:rPr>
          <w:rFonts w:ascii="Times New Roman" w:hAnsi="Times New Roman" w:cs="Times New Roman"/>
          <w:color w:val="231D1D"/>
          <w:sz w:val="24"/>
          <w:szCs w:val="24"/>
        </w:rPr>
        <w:t xml:space="preserve"> </w:t>
      </w:r>
      <w:r w:rsidRPr="00AF5FB1">
        <w:rPr>
          <w:rFonts w:ascii="Times New Roman" w:hAnsi="Times New Roman" w:cs="Times New Roman"/>
          <w:color w:val="231D1D"/>
          <w:sz w:val="24"/>
          <w:szCs w:val="24"/>
        </w:rPr>
        <w:t>wheels. Brakes may be checked at any time.</w:t>
      </w:r>
      <w:r w:rsidR="00CE752E">
        <w:rPr>
          <w:rFonts w:ascii="Times New Roman" w:hAnsi="Times New Roman" w:cs="Times New Roman"/>
          <w:color w:val="231D1D"/>
          <w:sz w:val="24"/>
          <w:szCs w:val="24"/>
        </w:rPr>
        <w:t xml:space="preserve"> Aftermarket OEM aluminum calipers allowed, must be same size side to side.</w:t>
      </w:r>
      <w:bookmarkStart w:id="0" w:name="_GoBack"/>
      <w:bookmarkEnd w:id="0"/>
    </w:p>
    <w:p w14:paraId="063615F3" w14:textId="77777777" w:rsidR="002E0BF5" w:rsidRDefault="002E0BF5"/>
    <w:sectPr w:rsidR="002E0BF5" w:rsidSect="002E0B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43"/>
    <w:rsid w:val="002E0BF5"/>
    <w:rsid w:val="00397EEC"/>
    <w:rsid w:val="00A97AB7"/>
    <w:rsid w:val="00AB6D55"/>
    <w:rsid w:val="00AF3F9E"/>
    <w:rsid w:val="00C85722"/>
    <w:rsid w:val="00CE752E"/>
    <w:rsid w:val="00FC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BE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43"/>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43"/>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1091</Words>
  <Characters>6219</Characters>
  <Application>Microsoft Macintosh Word</Application>
  <DocSecurity>0</DocSecurity>
  <Lines>51</Lines>
  <Paragraphs>14</Paragraphs>
  <ScaleCrop>false</ScaleCrop>
  <Company>Creekside Entertainment</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Ovens</dc:creator>
  <cp:keywords/>
  <dc:description/>
  <cp:lastModifiedBy>Steven Ovens</cp:lastModifiedBy>
  <cp:revision>5</cp:revision>
  <dcterms:created xsi:type="dcterms:W3CDTF">2018-11-11T18:53:00Z</dcterms:created>
  <dcterms:modified xsi:type="dcterms:W3CDTF">2018-11-11T20:45:00Z</dcterms:modified>
</cp:coreProperties>
</file>