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BCD" w:rsidRPr="00CF4BCD" w:rsidRDefault="00CF4BCD" w:rsidP="00CF4BCD">
      <w:pPr>
        <w:widowControl w:val="0"/>
        <w:autoSpaceDE w:val="0"/>
        <w:autoSpaceDN w:val="0"/>
        <w:adjustRightInd w:val="0"/>
        <w:spacing w:after="0" w:line="240" w:lineRule="auto"/>
        <w:jc w:val="center"/>
        <w:rPr>
          <w:rFonts w:ascii="Times New Roman" w:eastAsia="Times New Roman" w:hAnsi="Times New Roman" w:cs="Times New Roman"/>
          <w:b/>
          <w:bCs/>
          <w:color w:val="231D1D"/>
          <w:sz w:val="44"/>
          <w:szCs w:val="44"/>
        </w:rPr>
      </w:pPr>
      <w:r w:rsidRPr="00CF4BCD">
        <w:rPr>
          <w:rFonts w:ascii="Times New Roman" w:eastAsia="Times New Roman" w:hAnsi="Times New Roman" w:cs="Times New Roman"/>
          <w:b/>
          <w:bCs/>
          <w:color w:val="231D1D"/>
          <w:sz w:val="44"/>
          <w:szCs w:val="44"/>
        </w:rPr>
        <w:t>Section 12 - Mini Stock</w:t>
      </w:r>
    </w:p>
    <w:p w:rsidR="00CF4BCD" w:rsidRPr="00CF4BCD" w:rsidRDefault="00CF4BCD" w:rsidP="00CF4BCD">
      <w:pPr>
        <w:widowControl w:val="0"/>
        <w:autoSpaceDE w:val="0"/>
        <w:autoSpaceDN w:val="0"/>
        <w:adjustRightInd w:val="0"/>
        <w:spacing w:after="0" w:line="240" w:lineRule="auto"/>
        <w:rPr>
          <w:rFonts w:ascii="Times New Roman" w:eastAsia="Times New Roman" w:hAnsi="Times New Roman" w:cs="Times New Roman"/>
          <w:color w:val="231D1D"/>
          <w:sz w:val="24"/>
          <w:szCs w:val="24"/>
        </w:rPr>
      </w:pPr>
      <w:r w:rsidRPr="00CF4BCD">
        <w:rPr>
          <w:rFonts w:ascii="Times New Roman" w:eastAsia="Times New Roman" w:hAnsi="Times New Roman" w:cs="Times New Roman"/>
          <w:b/>
          <w:bCs/>
          <w:color w:val="231D1D"/>
          <w:sz w:val="24"/>
          <w:szCs w:val="24"/>
        </w:rPr>
        <w:t xml:space="preserve"> </w:t>
      </w:r>
    </w:p>
    <w:p w:rsidR="00CF4BCD" w:rsidRPr="00CF4BCD" w:rsidRDefault="00CF4BCD" w:rsidP="00CF4BCD">
      <w:pPr>
        <w:spacing w:after="0" w:line="240" w:lineRule="auto"/>
        <w:rPr>
          <w:rFonts w:ascii="Arial" w:eastAsia="Times New Roman" w:hAnsi="Arial" w:cs="Arial"/>
          <w:color w:val="231D1D"/>
          <w:sz w:val="28"/>
          <w:szCs w:val="24"/>
        </w:rPr>
      </w:pPr>
      <w:r w:rsidRPr="00CF4BCD">
        <w:rPr>
          <w:rFonts w:ascii="Arial" w:eastAsia="Times New Roman" w:hAnsi="Arial" w:cs="Arial"/>
          <w:color w:val="231D1D"/>
          <w:sz w:val="28"/>
          <w:szCs w:val="24"/>
        </w:rPr>
        <w:t>General Safety, Procedural &amp; Protest Rules apply unless otherwise specified.  Please read &amp; adhere to these rules.</w:t>
      </w:r>
    </w:p>
    <w:p w:rsidR="00CF4BCD" w:rsidRPr="00CF4BCD" w:rsidRDefault="00CF4BCD" w:rsidP="00CF4BCD">
      <w:pPr>
        <w:spacing w:after="0" w:line="240" w:lineRule="auto"/>
        <w:rPr>
          <w:rFonts w:ascii="Arial" w:eastAsia="Times New Roman" w:hAnsi="Arial" w:cs="Arial"/>
          <w:color w:val="231D1D"/>
          <w:sz w:val="28"/>
          <w:szCs w:val="24"/>
        </w:rPr>
      </w:pPr>
    </w:p>
    <w:p w:rsidR="00CF4BCD" w:rsidRPr="00CF4BCD" w:rsidRDefault="00CF4BCD" w:rsidP="00CF4BCD">
      <w:pPr>
        <w:spacing w:after="0" w:line="240" w:lineRule="auto"/>
        <w:rPr>
          <w:rFonts w:ascii="Arial" w:eastAsia="Times New Roman" w:hAnsi="Arial" w:cs="Arial"/>
          <w:color w:val="231D1D"/>
          <w:sz w:val="28"/>
          <w:szCs w:val="24"/>
        </w:rPr>
      </w:pPr>
      <w:r w:rsidRPr="00CF4BCD">
        <w:rPr>
          <w:rFonts w:ascii="Arial" w:eastAsia="Times New Roman" w:hAnsi="Arial" w:cs="Arial"/>
          <w:color w:val="231D1D"/>
          <w:sz w:val="28"/>
          <w:szCs w:val="24"/>
        </w:rPr>
        <w:t>ANYTHING NOT COVERED IN THESE RULES WILL BE TO THE DISCRETION OF THE TRACK OFFICIALS.  TRACK OFFICIALS DECISIONS ARE FINAL.</w:t>
      </w:r>
    </w:p>
    <w:p w:rsidR="00CF4BCD" w:rsidRPr="00CF4BCD" w:rsidRDefault="00CF4BCD" w:rsidP="00CF4BCD">
      <w:pPr>
        <w:spacing w:after="0" w:line="240" w:lineRule="auto"/>
        <w:rPr>
          <w:rFonts w:ascii="Arial" w:eastAsia="Times New Roman" w:hAnsi="Arial" w:cs="Arial"/>
          <w:color w:val="231D1D"/>
          <w:sz w:val="28"/>
          <w:szCs w:val="24"/>
        </w:rPr>
      </w:pPr>
    </w:p>
    <w:p w:rsidR="00CF4BCD" w:rsidRPr="00CF4BCD" w:rsidRDefault="00CF4BCD" w:rsidP="00CF4BCD">
      <w:pPr>
        <w:widowControl w:val="0"/>
        <w:autoSpaceDE w:val="0"/>
        <w:autoSpaceDN w:val="0"/>
        <w:adjustRightInd w:val="0"/>
        <w:spacing w:after="215" w:line="218" w:lineRule="atLeast"/>
        <w:rPr>
          <w:rFonts w:ascii="Arial" w:eastAsia="Times New Roman" w:hAnsi="Arial" w:cs="Arial"/>
          <w:color w:val="231D1D"/>
          <w:sz w:val="28"/>
          <w:szCs w:val="24"/>
        </w:rPr>
      </w:pPr>
      <w:proofErr w:type="spellStart"/>
      <w:r w:rsidRPr="00CF4BCD">
        <w:rPr>
          <w:rFonts w:ascii="Arial" w:eastAsia="Times New Roman" w:hAnsi="Arial" w:cs="Arial"/>
          <w:color w:val="231D1D"/>
          <w:sz w:val="28"/>
          <w:szCs w:val="24"/>
        </w:rPr>
        <w:t>Raceceiver</w:t>
      </w:r>
      <w:proofErr w:type="spellEnd"/>
      <w:r w:rsidRPr="00CF4BCD">
        <w:rPr>
          <w:rFonts w:ascii="Arial" w:eastAsia="Times New Roman" w:hAnsi="Arial" w:cs="Arial"/>
          <w:color w:val="231D1D"/>
          <w:sz w:val="28"/>
          <w:szCs w:val="24"/>
        </w:rPr>
        <w:t xml:space="preserve"> mandatory. (454.000)</w:t>
      </w:r>
      <w:r w:rsidRPr="00CF4BCD">
        <w:rPr>
          <w:rFonts w:ascii="Arial" w:eastAsia="Times New Roman" w:hAnsi="Arial" w:cs="Arial"/>
          <w:color w:val="231D1D"/>
          <w:sz w:val="28"/>
          <w:szCs w:val="24"/>
        </w:rPr>
        <w:br/>
      </w:r>
      <w:r w:rsidRPr="00CF4BCD">
        <w:rPr>
          <w:rFonts w:ascii="Arial" w:eastAsia="Times New Roman" w:hAnsi="Arial" w:cs="Arial"/>
          <w:color w:val="231D1D"/>
          <w:sz w:val="28"/>
          <w:szCs w:val="24"/>
        </w:rPr>
        <w:br/>
        <w:t xml:space="preserve">Class Tear Down: is $400.00 for three (3) specified items only. $300.00 for the protested car if found legal or $300.00 returned to protester if protested car is illegal. $100.00 going to Raceway Tech Division. </w:t>
      </w:r>
    </w:p>
    <w:p w:rsidR="00CF4BCD" w:rsidRPr="00CF4BCD" w:rsidRDefault="00CF4BCD" w:rsidP="00CF4BCD">
      <w:pPr>
        <w:widowControl w:val="0"/>
        <w:autoSpaceDE w:val="0"/>
        <w:autoSpaceDN w:val="0"/>
        <w:adjustRightInd w:val="0"/>
        <w:spacing w:after="215" w:line="218" w:lineRule="atLeast"/>
        <w:rPr>
          <w:rFonts w:ascii="Arial" w:eastAsia="Times New Roman" w:hAnsi="Arial" w:cs="Arial"/>
          <w:sz w:val="28"/>
          <w:szCs w:val="24"/>
        </w:rPr>
      </w:pPr>
      <w:r w:rsidRPr="00CF4BCD">
        <w:rPr>
          <w:rFonts w:ascii="Arial" w:eastAsia="Times New Roman" w:hAnsi="Arial" w:cs="Arial"/>
          <w:b/>
          <w:bCs/>
          <w:color w:val="231D1D"/>
          <w:sz w:val="28"/>
          <w:szCs w:val="24"/>
        </w:rPr>
        <w:t xml:space="preserve">ENGINE: </w:t>
      </w:r>
      <w:r w:rsidRPr="00CF4BCD">
        <w:rPr>
          <w:rFonts w:ascii="Arial" w:eastAsia="Times New Roman" w:hAnsi="Arial" w:cs="Arial"/>
          <w:color w:val="231D1D"/>
          <w:sz w:val="28"/>
          <w:szCs w:val="24"/>
        </w:rPr>
        <w:t xml:space="preserve">Engine must remain stock as manufactured - 2300CC Ford or Toyota 22R.  Flat top or dish pistons </w:t>
      </w:r>
      <w:proofErr w:type="gramStart"/>
      <w:r w:rsidRPr="00CF4BCD">
        <w:rPr>
          <w:rFonts w:ascii="Arial" w:eastAsia="Times New Roman" w:hAnsi="Arial" w:cs="Arial"/>
          <w:color w:val="231D1D"/>
          <w:sz w:val="28"/>
          <w:szCs w:val="24"/>
        </w:rPr>
        <w:t>only.  .</w:t>
      </w:r>
      <w:proofErr w:type="gramEnd"/>
      <w:r w:rsidRPr="00CF4BCD">
        <w:rPr>
          <w:rFonts w:ascii="Arial" w:eastAsia="Times New Roman" w:hAnsi="Arial" w:cs="Arial"/>
          <w:color w:val="231D1D"/>
          <w:sz w:val="28"/>
          <w:szCs w:val="24"/>
        </w:rPr>
        <w:t xml:space="preserve"> No rotary or fuel injected motors.  .040” cleanup on cylinder bores allowed.  </w:t>
      </w:r>
      <w:r w:rsidRPr="00CF4BCD">
        <w:rPr>
          <w:rFonts w:ascii="Arial" w:eastAsia="Times New Roman" w:hAnsi="Arial" w:cs="Arial"/>
          <w:color w:val="292526"/>
          <w:sz w:val="28"/>
          <w:szCs w:val="24"/>
        </w:rPr>
        <w:t xml:space="preserve">1” pipe plug installed in oil pan that makes viewing of rods and cranks possible with engine installed in car. Must pull 1” plug or pan for inspection.  Stock Stroke crank shafts only. </w:t>
      </w:r>
      <w:proofErr w:type="gramStart"/>
      <w:r w:rsidRPr="00CF4BCD">
        <w:rPr>
          <w:rFonts w:ascii="Arial" w:eastAsia="Times New Roman" w:hAnsi="Arial" w:cs="Arial"/>
          <w:color w:val="292526"/>
          <w:sz w:val="28"/>
          <w:szCs w:val="24"/>
        </w:rPr>
        <w:t>No light weight,</w:t>
      </w:r>
      <w:proofErr w:type="gramEnd"/>
      <w:r w:rsidRPr="00CF4BCD">
        <w:rPr>
          <w:rFonts w:ascii="Arial" w:eastAsia="Times New Roman" w:hAnsi="Arial" w:cs="Arial"/>
          <w:color w:val="292526"/>
          <w:sz w:val="28"/>
          <w:szCs w:val="24"/>
        </w:rPr>
        <w:t xml:space="preserve"> cut down or narrowed crank shafts allowed.  No knife edging, no drilling to lighten before balancing, no polishing of counter weights.  Pistons may not come above deck of block. (exception: Toyota laser block pistons do come above deck in stock form).  No light weight pistons or rods. OEM replacement only for engine being used. Hypereutectic allowed. No forged pistons. Exception: </w:t>
      </w:r>
      <w:proofErr w:type="gramStart"/>
      <w:r w:rsidRPr="00CF4BCD">
        <w:rPr>
          <w:rFonts w:ascii="Arial" w:eastAsia="Times New Roman" w:hAnsi="Arial" w:cs="Arial"/>
          <w:color w:val="292526"/>
          <w:sz w:val="28"/>
          <w:szCs w:val="24"/>
        </w:rPr>
        <w:t>4 cylinder</w:t>
      </w:r>
      <w:proofErr w:type="gramEnd"/>
      <w:r w:rsidRPr="00CF4BCD">
        <w:rPr>
          <w:rFonts w:ascii="Arial" w:eastAsia="Times New Roman" w:hAnsi="Arial" w:cs="Arial"/>
          <w:color w:val="292526"/>
          <w:sz w:val="28"/>
          <w:szCs w:val="24"/>
        </w:rPr>
        <w:t xml:space="preserve"> Ford may use late model 2300cc Ranger piston &amp; rods. May run a windage tray. Stud </w:t>
      </w:r>
      <w:proofErr w:type="spellStart"/>
      <w:r w:rsidRPr="00CF4BCD">
        <w:rPr>
          <w:rFonts w:ascii="Arial" w:eastAsia="Times New Roman" w:hAnsi="Arial" w:cs="Arial"/>
          <w:color w:val="292526"/>
          <w:sz w:val="28"/>
          <w:szCs w:val="24"/>
        </w:rPr>
        <w:t>gurdles</w:t>
      </w:r>
      <w:proofErr w:type="spellEnd"/>
      <w:r w:rsidRPr="00CF4BCD">
        <w:rPr>
          <w:rFonts w:ascii="Arial" w:eastAsia="Times New Roman" w:hAnsi="Arial" w:cs="Arial"/>
          <w:color w:val="292526"/>
          <w:sz w:val="28"/>
          <w:szCs w:val="24"/>
        </w:rPr>
        <w:t xml:space="preserve"> are allowed.</w:t>
      </w:r>
    </w:p>
    <w:p w:rsidR="00CF4BCD" w:rsidRPr="00CF4BCD" w:rsidRDefault="00CF4BCD" w:rsidP="00CF4BCD">
      <w:pPr>
        <w:adjustRightInd w:val="0"/>
        <w:spacing w:after="0" w:line="240" w:lineRule="auto"/>
        <w:rPr>
          <w:rFonts w:ascii="Arial" w:eastAsia="Times New Roman" w:hAnsi="Arial" w:cs="Arial"/>
          <w:b/>
          <w:color w:val="292526"/>
          <w:sz w:val="28"/>
          <w:szCs w:val="24"/>
        </w:rPr>
      </w:pPr>
      <w:r w:rsidRPr="00CF4BCD">
        <w:rPr>
          <w:rFonts w:ascii="Arial" w:eastAsia="Times New Roman" w:hAnsi="Arial" w:cs="Arial"/>
          <w:b/>
          <w:caps/>
          <w:color w:val="292526"/>
          <w:sz w:val="28"/>
          <w:szCs w:val="24"/>
        </w:rPr>
        <w:t>Head:</w:t>
      </w:r>
      <w:r w:rsidRPr="00CF4BCD">
        <w:rPr>
          <w:rFonts w:ascii="Arial" w:eastAsia="Times New Roman" w:hAnsi="Arial" w:cs="Arial"/>
          <w:color w:val="292526"/>
          <w:sz w:val="28"/>
          <w:szCs w:val="24"/>
        </w:rPr>
        <w:t xml:space="preserve"> Adjustable or multi-key slot timing gears allowed.  Sand blasting, bead blasting, acid-dipping, porting, polishing and welding are prohibited. Special Note: Heads will be pulled occasionally to check for illegal work being done in areas that can’t be seen externally. (valve pockets, ports, etc.).  NO MILL RULE.</w:t>
      </w:r>
      <w:r w:rsidRPr="00CF4BCD">
        <w:rPr>
          <w:rFonts w:ascii="Arial" w:eastAsia="Times New Roman" w:hAnsi="Arial" w:cs="Arial"/>
          <w:b/>
          <w:color w:val="292526"/>
          <w:sz w:val="28"/>
          <w:szCs w:val="24"/>
        </w:rPr>
        <w:t xml:space="preserve"> </w:t>
      </w:r>
    </w:p>
    <w:p w:rsidR="00CF4BCD" w:rsidRPr="00CF4BCD" w:rsidRDefault="00CF4BCD" w:rsidP="00CF4BCD">
      <w:pPr>
        <w:adjustRightInd w:val="0"/>
        <w:spacing w:after="0" w:line="240" w:lineRule="auto"/>
        <w:rPr>
          <w:rFonts w:ascii="Arial" w:eastAsia="Times New Roman" w:hAnsi="Arial" w:cs="Arial"/>
          <w:b/>
          <w:color w:val="292526"/>
          <w:sz w:val="28"/>
          <w:szCs w:val="24"/>
        </w:rPr>
      </w:pPr>
    </w:p>
    <w:p w:rsidR="00CF4BCD" w:rsidRPr="00CF4BCD" w:rsidRDefault="00CF4BCD" w:rsidP="00CF4BCD">
      <w:pPr>
        <w:adjustRightInd w:val="0"/>
        <w:spacing w:after="0" w:line="240" w:lineRule="auto"/>
        <w:rPr>
          <w:rFonts w:ascii="Arial" w:eastAsia="Times New Roman" w:hAnsi="Arial" w:cs="Arial"/>
          <w:b/>
          <w:color w:val="292526"/>
          <w:sz w:val="28"/>
          <w:szCs w:val="24"/>
        </w:rPr>
      </w:pPr>
      <w:r w:rsidRPr="00CF4BCD">
        <w:rPr>
          <w:rFonts w:ascii="Arial" w:eastAsia="Times New Roman" w:hAnsi="Arial" w:cs="Arial"/>
          <w:b/>
          <w:color w:val="292526"/>
          <w:sz w:val="28"/>
          <w:szCs w:val="24"/>
        </w:rPr>
        <w:t>CAM RULE:</w:t>
      </w:r>
    </w:p>
    <w:p w:rsidR="00CF4BCD" w:rsidRPr="00CF4BCD" w:rsidRDefault="00CF4BCD" w:rsidP="00CF4BCD">
      <w:pPr>
        <w:adjustRightInd w:val="0"/>
        <w:spacing w:after="0" w:line="240" w:lineRule="auto"/>
        <w:rPr>
          <w:rFonts w:ascii="Arial" w:eastAsia="Times New Roman" w:hAnsi="Arial" w:cs="Arial"/>
          <w:color w:val="292526"/>
          <w:sz w:val="28"/>
          <w:szCs w:val="24"/>
        </w:rPr>
      </w:pPr>
      <w:r w:rsidRPr="00CF4BCD">
        <w:rPr>
          <w:rFonts w:ascii="Arial" w:eastAsia="Times New Roman" w:hAnsi="Arial" w:cs="Arial"/>
          <w:color w:val="292526"/>
          <w:sz w:val="28"/>
          <w:szCs w:val="24"/>
        </w:rPr>
        <w:t>OPEN CAM RULE, ANY LIFT, ANY TYPE CAMSHAFT ROLLER, SOLID OR HYDRAULIC. NO TITANIUM, STEEL ONLY.</w:t>
      </w:r>
    </w:p>
    <w:p w:rsidR="00CF4BCD" w:rsidRPr="00CF4BCD" w:rsidRDefault="00CF4BCD" w:rsidP="00CF4BCD">
      <w:pPr>
        <w:adjustRightInd w:val="0"/>
        <w:spacing w:after="0" w:line="240" w:lineRule="auto"/>
        <w:rPr>
          <w:rFonts w:ascii="Arial" w:eastAsia="Times New Roman" w:hAnsi="Arial" w:cs="Arial"/>
          <w:color w:val="292526"/>
          <w:sz w:val="28"/>
          <w:szCs w:val="24"/>
        </w:rPr>
      </w:pPr>
    </w:p>
    <w:p w:rsidR="00CF4BCD" w:rsidRPr="00CF4BCD" w:rsidRDefault="00CF4BCD" w:rsidP="00CF4BCD">
      <w:pPr>
        <w:adjustRightInd w:val="0"/>
        <w:spacing w:after="0" w:line="240" w:lineRule="auto"/>
        <w:rPr>
          <w:rFonts w:ascii="Arial" w:eastAsia="Times New Roman" w:hAnsi="Arial" w:cs="Arial"/>
          <w:color w:val="292526"/>
          <w:sz w:val="28"/>
          <w:szCs w:val="24"/>
        </w:rPr>
      </w:pPr>
      <w:r w:rsidRPr="00CF4BCD">
        <w:rPr>
          <w:rFonts w:ascii="Arial" w:eastAsia="Times New Roman" w:hAnsi="Arial" w:cs="Arial"/>
          <w:b/>
          <w:color w:val="292526"/>
          <w:sz w:val="28"/>
          <w:szCs w:val="24"/>
        </w:rPr>
        <w:lastRenderedPageBreak/>
        <w:t xml:space="preserve">COOLING SYSTEM: </w:t>
      </w:r>
      <w:r w:rsidRPr="00CF4BCD">
        <w:rPr>
          <w:rFonts w:ascii="Arial" w:eastAsia="Times New Roman" w:hAnsi="Arial" w:cs="Arial"/>
          <w:color w:val="292526"/>
          <w:sz w:val="28"/>
          <w:szCs w:val="24"/>
        </w:rPr>
        <w:t>One aluminum, copper or brass radiator allowed must be in front of engine. Electric fans allowed Cast iron or aluminum water pumps allowed.</w:t>
      </w:r>
    </w:p>
    <w:p w:rsidR="00CF4BCD" w:rsidRPr="00CF4BCD" w:rsidRDefault="00CF4BCD" w:rsidP="00CF4BCD">
      <w:pPr>
        <w:adjustRightInd w:val="0"/>
        <w:spacing w:after="0" w:line="240" w:lineRule="auto"/>
        <w:rPr>
          <w:rFonts w:ascii="Arial" w:eastAsia="Times New Roman" w:hAnsi="Arial" w:cs="Arial"/>
          <w:bCs/>
          <w:color w:val="292526"/>
          <w:sz w:val="28"/>
          <w:szCs w:val="24"/>
        </w:rPr>
      </w:pPr>
    </w:p>
    <w:p w:rsidR="00CF4BCD" w:rsidRPr="00CF4BCD" w:rsidRDefault="00CF4BCD" w:rsidP="00CF4BCD">
      <w:pPr>
        <w:adjustRightInd w:val="0"/>
        <w:spacing w:after="0" w:line="240" w:lineRule="auto"/>
        <w:rPr>
          <w:rFonts w:ascii="Arial" w:eastAsia="Times New Roman" w:hAnsi="Arial" w:cs="Arial"/>
          <w:color w:val="292526"/>
          <w:sz w:val="28"/>
          <w:szCs w:val="24"/>
        </w:rPr>
      </w:pPr>
      <w:r w:rsidRPr="00CF4BCD">
        <w:rPr>
          <w:rFonts w:ascii="Arial" w:eastAsia="Times New Roman" w:hAnsi="Arial" w:cs="Arial"/>
          <w:b/>
          <w:bCs/>
          <w:caps/>
          <w:color w:val="292526"/>
          <w:sz w:val="28"/>
          <w:szCs w:val="24"/>
        </w:rPr>
        <w:t>Carburetor:</w:t>
      </w:r>
      <w:r w:rsidRPr="00CF4BCD">
        <w:rPr>
          <w:rFonts w:ascii="Arial" w:eastAsia="Times New Roman" w:hAnsi="Arial" w:cs="Arial"/>
          <w:b/>
          <w:bCs/>
          <w:color w:val="292526"/>
          <w:sz w:val="28"/>
          <w:szCs w:val="24"/>
        </w:rPr>
        <w:t xml:space="preserve"> </w:t>
      </w:r>
      <w:r w:rsidRPr="00CF4BCD">
        <w:rPr>
          <w:rFonts w:ascii="Arial" w:eastAsia="Times New Roman" w:hAnsi="Arial" w:cs="Arial"/>
          <w:color w:val="292526"/>
          <w:sz w:val="28"/>
          <w:szCs w:val="24"/>
        </w:rPr>
        <w:t xml:space="preserve">One carburetor </w:t>
      </w:r>
      <w:proofErr w:type="gramStart"/>
      <w:r w:rsidRPr="00CF4BCD">
        <w:rPr>
          <w:rFonts w:ascii="Arial" w:eastAsia="Times New Roman" w:hAnsi="Arial" w:cs="Arial"/>
          <w:color w:val="292526"/>
          <w:sz w:val="28"/>
          <w:szCs w:val="24"/>
        </w:rPr>
        <w:t>only ,</w:t>
      </w:r>
      <w:proofErr w:type="gramEnd"/>
      <w:r w:rsidRPr="00CF4BCD">
        <w:rPr>
          <w:rFonts w:ascii="Arial" w:eastAsia="Times New Roman" w:hAnsi="Arial" w:cs="Arial"/>
          <w:color w:val="292526"/>
          <w:sz w:val="28"/>
          <w:szCs w:val="24"/>
        </w:rPr>
        <w:t xml:space="preserve"> 4412 Holley stock carburetor allowed, no HP. Remove choke plate and </w:t>
      </w:r>
      <w:proofErr w:type="spellStart"/>
      <w:r w:rsidRPr="00CF4BCD">
        <w:rPr>
          <w:rFonts w:ascii="Arial" w:eastAsia="Times New Roman" w:hAnsi="Arial" w:cs="Arial"/>
          <w:color w:val="292526"/>
          <w:sz w:val="28"/>
          <w:szCs w:val="24"/>
        </w:rPr>
        <w:t>rejet</w:t>
      </w:r>
      <w:proofErr w:type="spellEnd"/>
      <w:r w:rsidRPr="00CF4BCD">
        <w:rPr>
          <w:rFonts w:ascii="Arial" w:eastAsia="Times New Roman" w:hAnsi="Arial" w:cs="Arial"/>
          <w:color w:val="292526"/>
          <w:sz w:val="28"/>
          <w:szCs w:val="24"/>
        </w:rPr>
        <w:t xml:space="preserve"> only. Stock Carburetor plate or spacer for engine used, </w:t>
      </w:r>
      <w:proofErr w:type="gramStart"/>
      <w:r w:rsidRPr="00CF4BCD">
        <w:rPr>
          <w:rFonts w:ascii="Arial" w:eastAsia="Times New Roman" w:hAnsi="Arial" w:cs="Arial"/>
          <w:color w:val="292526"/>
          <w:sz w:val="28"/>
          <w:szCs w:val="24"/>
        </w:rPr>
        <w:t>1 inch</w:t>
      </w:r>
      <w:proofErr w:type="gramEnd"/>
      <w:r w:rsidRPr="00CF4BCD">
        <w:rPr>
          <w:rFonts w:ascii="Arial" w:eastAsia="Times New Roman" w:hAnsi="Arial" w:cs="Arial"/>
          <w:color w:val="292526"/>
          <w:sz w:val="28"/>
          <w:szCs w:val="24"/>
        </w:rPr>
        <w:t xml:space="preserve"> spacer allowed thin gaskets only no tapering or modifications of any kind to said item.  No air induction plastic carburetor inserts or other devices to direct air into intake.  No air diffusers are allowed.   May run after market air cleaners.  Intake must be OEM as cast, no modifications.  EFI Intake is allowed.</w:t>
      </w:r>
    </w:p>
    <w:p w:rsidR="00CF4BCD" w:rsidRPr="00CF4BCD" w:rsidRDefault="00CF4BCD" w:rsidP="00CF4BCD">
      <w:pPr>
        <w:adjustRightInd w:val="0"/>
        <w:spacing w:after="0" w:line="240" w:lineRule="auto"/>
        <w:rPr>
          <w:rFonts w:ascii="Arial" w:eastAsia="Times New Roman" w:hAnsi="Arial" w:cs="Arial"/>
          <w:color w:val="292526"/>
          <w:sz w:val="28"/>
          <w:szCs w:val="24"/>
        </w:rPr>
      </w:pPr>
    </w:p>
    <w:p w:rsidR="00CF4BCD" w:rsidRPr="00CF4BCD" w:rsidRDefault="00CF4BCD" w:rsidP="00CF4BCD">
      <w:pPr>
        <w:adjustRightInd w:val="0"/>
        <w:spacing w:after="0" w:line="240" w:lineRule="auto"/>
        <w:rPr>
          <w:rFonts w:ascii="Arial" w:eastAsia="Times New Roman" w:hAnsi="Arial" w:cs="Arial"/>
          <w:color w:val="000000"/>
          <w:sz w:val="28"/>
          <w:szCs w:val="24"/>
        </w:rPr>
      </w:pPr>
      <w:r w:rsidRPr="00CF4BCD">
        <w:rPr>
          <w:rFonts w:ascii="Arial" w:eastAsia="Times New Roman" w:hAnsi="Arial" w:cs="Arial"/>
          <w:b/>
          <w:color w:val="292526"/>
          <w:sz w:val="28"/>
          <w:szCs w:val="24"/>
        </w:rPr>
        <w:t>DISTRIBUTOR:</w:t>
      </w:r>
      <w:r w:rsidRPr="00CF4BCD">
        <w:rPr>
          <w:rFonts w:ascii="Arial" w:eastAsia="Times New Roman" w:hAnsi="Arial" w:cs="Arial"/>
          <w:color w:val="292526"/>
          <w:sz w:val="28"/>
          <w:szCs w:val="24"/>
        </w:rPr>
        <w:t xml:space="preserve"> Stock distributor.  Stock type module.  NO high-performance modules.  Super coil allowed.</w:t>
      </w:r>
    </w:p>
    <w:p w:rsidR="00CF4BCD" w:rsidRPr="00CF4BCD" w:rsidRDefault="00CF4BCD" w:rsidP="00CF4BCD">
      <w:pPr>
        <w:widowControl w:val="0"/>
        <w:autoSpaceDE w:val="0"/>
        <w:autoSpaceDN w:val="0"/>
        <w:adjustRightInd w:val="0"/>
        <w:spacing w:after="0" w:line="240" w:lineRule="auto"/>
        <w:rPr>
          <w:rFonts w:ascii="Arial" w:eastAsia="Times New Roman" w:hAnsi="Arial" w:cs="Arial"/>
          <w:sz w:val="28"/>
          <w:szCs w:val="24"/>
        </w:rPr>
      </w:pPr>
    </w:p>
    <w:p w:rsidR="00CF4BCD" w:rsidRPr="00CF4BCD" w:rsidRDefault="00CF4BCD" w:rsidP="00CF4BCD">
      <w:pPr>
        <w:adjustRightInd w:val="0"/>
        <w:spacing w:after="0" w:line="240" w:lineRule="auto"/>
        <w:rPr>
          <w:rFonts w:ascii="Arial" w:eastAsia="Times New Roman" w:hAnsi="Arial" w:cs="Arial"/>
          <w:color w:val="000000"/>
          <w:sz w:val="28"/>
          <w:szCs w:val="24"/>
        </w:rPr>
      </w:pPr>
      <w:r w:rsidRPr="00CF4BCD">
        <w:rPr>
          <w:rFonts w:ascii="Arial" w:eastAsia="Times New Roman" w:hAnsi="Arial" w:cs="Arial"/>
          <w:b/>
          <w:bCs/>
          <w:color w:val="292526"/>
          <w:sz w:val="28"/>
          <w:szCs w:val="24"/>
        </w:rPr>
        <w:t xml:space="preserve">TRANSMISSION AND DRIVE LINE:  </w:t>
      </w:r>
      <w:r w:rsidRPr="00CF4BCD">
        <w:rPr>
          <w:rFonts w:ascii="Arial" w:eastAsia="Times New Roman" w:hAnsi="Arial" w:cs="Arial"/>
          <w:color w:val="292526"/>
          <w:sz w:val="28"/>
          <w:szCs w:val="24"/>
        </w:rPr>
        <w:t xml:space="preserve">Fly wheel stock steel, no aluminum, etc. minimum weight 18 lbs. Note: Fly wheels will be weighed. Clutch must be OEM type only, no light weight parts. This means clutch disc &amp; pressure plate. Note: These parts will be checked &amp; weighed at the discretion of the tech staff.  Transmission </w:t>
      </w:r>
      <w:proofErr w:type="gramStart"/>
      <w:r w:rsidRPr="00CF4BCD">
        <w:rPr>
          <w:rFonts w:ascii="Arial" w:eastAsia="Times New Roman" w:hAnsi="Arial" w:cs="Arial"/>
          <w:color w:val="292526"/>
          <w:sz w:val="28"/>
          <w:szCs w:val="24"/>
        </w:rPr>
        <w:t>must have all gears working at all times</w:t>
      </w:r>
      <w:proofErr w:type="gramEnd"/>
      <w:r w:rsidRPr="00CF4BCD">
        <w:rPr>
          <w:rFonts w:ascii="Arial" w:eastAsia="Times New Roman" w:hAnsi="Arial" w:cs="Arial"/>
          <w:color w:val="292526"/>
          <w:sz w:val="28"/>
          <w:szCs w:val="24"/>
        </w:rPr>
        <w:t xml:space="preserve">.  Drive shaft steel only, no </w:t>
      </w:r>
      <w:proofErr w:type="spellStart"/>
      <w:r w:rsidRPr="00CF4BCD">
        <w:rPr>
          <w:rFonts w:ascii="Arial" w:eastAsia="Times New Roman" w:hAnsi="Arial" w:cs="Arial"/>
          <w:color w:val="292526"/>
          <w:sz w:val="28"/>
          <w:szCs w:val="24"/>
        </w:rPr>
        <w:t>ultra light</w:t>
      </w:r>
      <w:proofErr w:type="spellEnd"/>
      <w:r w:rsidRPr="00CF4BCD">
        <w:rPr>
          <w:rFonts w:ascii="Arial" w:eastAsia="Times New Roman" w:hAnsi="Arial" w:cs="Arial"/>
          <w:color w:val="292526"/>
          <w:sz w:val="28"/>
          <w:szCs w:val="24"/>
        </w:rPr>
        <w:t xml:space="preserve"> steel drive shafts.  Rear differential must be locked, no spools or aluminum parts.</w:t>
      </w:r>
    </w:p>
    <w:p w:rsidR="00CF4BCD" w:rsidRPr="00CF4BCD" w:rsidRDefault="00CF4BCD" w:rsidP="00CF4BCD">
      <w:pPr>
        <w:spacing w:after="0" w:line="240" w:lineRule="auto"/>
        <w:rPr>
          <w:rFonts w:ascii="Arial" w:eastAsia="Times New Roman" w:hAnsi="Arial" w:cs="Arial"/>
          <w:sz w:val="28"/>
          <w:szCs w:val="24"/>
        </w:rPr>
      </w:pPr>
    </w:p>
    <w:p w:rsidR="00CF4BCD" w:rsidRPr="00CF4BCD" w:rsidRDefault="00CF4BCD" w:rsidP="00CF4BCD">
      <w:pPr>
        <w:widowControl w:val="0"/>
        <w:autoSpaceDE w:val="0"/>
        <w:autoSpaceDN w:val="0"/>
        <w:adjustRightInd w:val="0"/>
        <w:spacing w:after="0" w:line="240" w:lineRule="auto"/>
        <w:rPr>
          <w:rFonts w:ascii="Arial" w:eastAsia="Times New Roman" w:hAnsi="Arial" w:cs="Arial"/>
          <w:color w:val="292526"/>
          <w:sz w:val="28"/>
          <w:szCs w:val="24"/>
        </w:rPr>
      </w:pPr>
      <w:r w:rsidRPr="00CF4BCD">
        <w:rPr>
          <w:rFonts w:ascii="Arial" w:eastAsia="Times New Roman" w:hAnsi="Arial" w:cs="Arial"/>
          <w:b/>
          <w:bCs/>
          <w:color w:val="231D1D"/>
          <w:sz w:val="28"/>
          <w:szCs w:val="24"/>
        </w:rPr>
        <w:t xml:space="preserve">CHASSIS AND BODY:  </w:t>
      </w:r>
      <w:r w:rsidRPr="00CF4BCD">
        <w:rPr>
          <w:rFonts w:ascii="Arial" w:eastAsia="Times New Roman" w:hAnsi="Arial" w:cs="Arial"/>
          <w:sz w:val="28"/>
          <w:szCs w:val="24"/>
        </w:rPr>
        <w:t>Stock original unibody with full floor, firewalls, trunks and inner fenders</w:t>
      </w:r>
      <w:r w:rsidRPr="00CF4BCD">
        <w:rPr>
          <w:rFonts w:ascii="Arial" w:eastAsia="Times New Roman" w:hAnsi="Arial" w:cs="Arial"/>
          <w:color w:val="292526"/>
          <w:sz w:val="28"/>
          <w:szCs w:val="24"/>
        </w:rPr>
        <w:t xml:space="preserve">.  2” maximum hood scoop. No holes in hood.  Rear spoiler allowed, 4” Maximum.  May use stock appearing, aftermarket steel and aluminum bodies, must match stock body design at the discretion of the Officials.  May fabricate frame front and rear using 2x3” tubing from strut tower in front forward and centerline of rear axle to the rear.   Any </w:t>
      </w:r>
      <w:proofErr w:type="gramStart"/>
      <w:r w:rsidRPr="00CF4BCD">
        <w:rPr>
          <w:rFonts w:ascii="Arial" w:eastAsia="Times New Roman" w:hAnsi="Arial" w:cs="Arial"/>
          <w:color w:val="292526"/>
          <w:sz w:val="28"/>
          <w:szCs w:val="24"/>
        </w:rPr>
        <w:t>4 cylinder</w:t>
      </w:r>
      <w:proofErr w:type="gramEnd"/>
      <w:r w:rsidRPr="00CF4BCD">
        <w:rPr>
          <w:rFonts w:ascii="Arial" w:eastAsia="Times New Roman" w:hAnsi="Arial" w:cs="Arial"/>
          <w:color w:val="292526"/>
          <w:sz w:val="28"/>
          <w:szCs w:val="24"/>
        </w:rPr>
        <w:t xml:space="preserve"> sedan, subcompact or compact two door cars.  No convertibles, station wagons, two seat sport cars, </w:t>
      </w:r>
      <w:proofErr w:type="gramStart"/>
      <w:r w:rsidRPr="00CF4BCD">
        <w:rPr>
          <w:rFonts w:ascii="Arial" w:eastAsia="Times New Roman" w:hAnsi="Arial" w:cs="Arial"/>
          <w:color w:val="292526"/>
          <w:sz w:val="28"/>
          <w:szCs w:val="24"/>
        </w:rPr>
        <w:t>four wheel</w:t>
      </w:r>
      <w:proofErr w:type="gramEnd"/>
      <w:r w:rsidRPr="00CF4BCD">
        <w:rPr>
          <w:rFonts w:ascii="Arial" w:eastAsia="Times New Roman" w:hAnsi="Arial" w:cs="Arial"/>
          <w:color w:val="292526"/>
          <w:sz w:val="28"/>
          <w:szCs w:val="24"/>
        </w:rPr>
        <w:t xml:space="preserve"> drive, independent suspension or front wheel drive cars allowed.  </w:t>
      </w:r>
    </w:p>
    <w:p w:rsidR="00CF4BCD" w:rsidRPr="00CF4BCD" w:rsidRDefault="00CF4BCD" w:rsidP="00CF4BCD">
      <w:pPr>
        <w:widowControl w:val="0"/>
        <w:autoSpaceDE w:val="0"/>
        <w:autoSpaceDN w:val="0"/>
        <w:adjustRightInd w:val="0"/>
        <w:spacing w:after="0" w:line="240" w:lineRule="auto"/>
        <w:rPr>
          <w:rFonts w:ascii="Arial" w:eastAsia="Times New Roman" w:hAnsi="Arial" w:cs="Arial"/>
          <w:b/>
          <w:i/>
          <w:color w:val="292526"/>
          <w:sz w:val="28"/>
          <w:szCs w:val="24"/>
        </w:rPr>
      </w:pPr>
      <w:r w:rsidRPr="00CF4BCD">
        <w:rPr>
          <w:rFonts w:ascii="Arial" w:eastAsia="Times New Roman" w:hAnsi="Arial" w:cs="Arial"/>
          <w:b/>
          <w:i/>
          <w:color w:val="292526"/>
          <w:sz w:val="28"/>
          <w:szCs w:val="24"/>
        </w:rPr>
        <w:t>FABRICATED ROOF &amp; ROOF POST DIMENSIONS:</w:t>
      </w:r>
    </w:p>
    <w:p w:rsidR="00CF4BCD" w:rsidRPr="00CF4BCD" w:rsidRDefault="00CF4BCD" w:rsidP="00CF4BCD">
      <w:pPr>
        <w:widowControl w:val="0"/>
        <w:autoSpaceDE w:val="0"/>
        <w:autoSpaceDN w:val="0"/>
        <w:adjustRightInd w:val="0"/>
        <w:spacing w:after="0" w:line="240" w:lineRule="auto"/>
        <w:rPr>
          <w:rFonts w:ascii="Arial" w:eastAsia="Times New Roman" w:hAnsi="Arial" w:cs="Arial"/>
          <w:i/>
          <w:color w:val="292526"/>
          <w:sz w:val="28"/>
          <w:szCs w:val="24"/>
        </w:rPr>
      </w:pPr>
      <w:r w:rsidRPr="00CF4BCD">
        <w:rPr>
          <w:rFonts w:ascii="Arial" w:eastAsia="Times New Roman" w:hAnsi="Arial" w:cs="Arial"/>
          <w:i/>
          <w:color w:val="292526"/>
          <w:sz w:val="28"/>
          <w:szCs w:val="24"/>
        </w:rPr>
        <w:t>Maximum roof length front to back 48”.  Maximum rake 4” from highest point to lowest point. Rear Roof Post/Sail Panel maximum length 28” at bottom or widest point. Maximum length at top 18”. Top rear edge must be even with back of roof. THIS IS FOR AFTERMARKET or FABRICATED BODIES ONLY. Stock bodies must remain stock dimensions.</w:t>
      </w:r>
    </w:p>
    <w:p w:rsidR="00CF4BCD" w:rsidRPr="00CF4BCD" w:rsidRDefault="00CF4BCD" w:rsidP="00CF4BCD">
      <w:pPr>
        <w:widowControl w:val="0"/>
        <w:autoSpaceDE w:val="0"/>
        <w:autoSpaceDN w:val="0"/>
        <w:adjustRightInd w:val="0"/>
        <w:spacing w:after="0" w:line="240" w:lineRule="auto"/>
        <w:rPr>
          <w:rFonts w:ascii="Arial" w:eastAsia="Times New Roman" w:hAnsi="Arial" w:cs="Arial"/>
          <w:sz w:val="28"/>
          <w:szCs w:val="24"/>
        </w:rPr>
      </w:pPr>
      <w:r w:rsidRPr="00CF4BCD">
        <w:rPr>
          <w:rFonts w:ascii="Arial" w:eastAsia="Times New Roman" w:hAnsi="Arial" w:cs="Arial"/>
          <w:color w:val="292526"/>
          <w:sz w:val="28"/>
          <w:szCs w:val="24"/>
        </w:rPr>
        <w:t xml:space="preserve">Must be front engine cars only.  All glass must be </w:t>
      </w:r>
      <w:proofErr w:type="gramStart"/>
      <w:r w:rsidRPr="00CF4BCD">
        <w:rPr>
          <w:rFonts w:ascii="Arial" w:eastAsia="Times New Roman" w:hAnsi="Arial" w:cs="Arial"/>
          <w:color w:val="292526"/>
          <w:sz w:val="28"/>
          <w:szCs w:val="24"/>
        </w:rPr>
        <w:t>removed</w:t>
      </w:r>
      <w:proofErr w:type="gramEnd"/>
      <w:r w:rsidRPr="00CF4BCD">
        <w:rPr>
          <w:rFonts w:ascii="Arial" w:eastAsia="Times New Roman" w:hAnsi="Arial" w:cs="Arial"/>
          <w:color w:val="292526"/>
          <w:sz w:val="28"/>
          <w:szCs w:val="24"/>
        </w:rPr>
        <w:t xml:space="preserve"> and a screen placed in the windshield area.  Must have front loop.  Must have a complete </w:t>
      </w:r>
      <w:proofErr w:type="gramStart"/>
      <w:r w:rsidRPr="00CF4BCD">
        <w:rPr>
          <w:rFonts w:ascii="Arial" w:eastAsia="Times New Roman" w:hAnsi="Arial" w:cs="Arial"/>
          <w:color w:val="292526"/>
          <w:sz w:val="28"/>
          <w:szCs w:val="24"/>
        </w:rPr>
        <w:lastRenderedPageBreak/>
        <w:t>6 point</w:t>
      </w:r>
      <w:proofErr w:type="gramEnd"/>
      <w:r w:rsidRPr="00CF4BCD">
        <w:rPr>
          <w:rFonts w:ascii="Arial" w:eastAsia="Times New Roman" w:hAnsi="Arial" w:cs="Arial"/>
          <w:color w:val="292526"/>
          <w:sz w:val="28"/>
          <w:szCs w:val="24"/>
        </w:rPr>
        <w:t xml:space="preserve"> roll cage, installed in a safe professional manner. 1¼” .090 wall steel tubing minimum with three door bars on driver’s side and two bars on passenger side.  All roll cage in </w:t>
      </w:r>
      <w:proofErr w:type="gramStart"/>
      <w:r w:rsidRPr="00CF4BCD">
        <w:rPr>
          <w:rFonts w:ascii="Arial" w:eastAsia="Times New Roman" w:hAnsi="Arial" w:cs="Arial"/>
          <w:color w:val="292526"/>
          <w:sz w:val="28"/>
          <w:szCs w:val="24"/>
        </w:rPr>
        <w:t>drivers</w:t>
      </w:r>
      <w:proofErr w:type="gramEnd"/>
      <w:r w:rsidRPr="00CF4BCD">
        <w:rPr>
          <w:rFonts w:ascii="Arial" w:eastAsia="Times New Roman" w:hAnsi="Arial" w:cs="Arial"/>
          <w:color w:val="292526"/>
          <w:sz w:val="28"/>
          <w:szCs w:val="24"/>
        </w:rPr>
        <w:t xml:space="preserve"> area must be padded.  Front loop to protect </w:t>
      </w:r>
      <w:proofErr w:type="gramStart"/>
      <w:r w:rsidRPr="00CF4BCD">
        <w:rPr>
          <w:rFonts w:ascii="Arial" w:eastAsia="Times New Roman" w:hAnsi="Arial" w:cs="Arial"/>
          <w:color w:val="292526"/>
          <w:sz w:val="28"/>
          <w:szCs w:val="24"/>
        </w:rPr>
        <w:t>drivers</w:t>
      </w:r>
      <w:proofErr w:type="gramEnd"/>
      <w:r w:rsidRPr="00CF4BCD">
        <w:rPr>
          <w:rFonts w:ascii="Arial" w:eastAsia="Times New Roman" w:hAnsi="Arial" w:cs="Arial"/>
          <w:color w:val="292526"/>
          <w:sz w:val="28"/>
          <w:szCs w:val="24"/>
        </w:rPr>
        <w:t xml:space="preserve"> legs and feet. No sharp pointed objects in driver’s area.  Must use aluminum high back racing seat with padded head rest that is securely fastened.  Must have </w:t>
      </w:r>
      <w:proofErr w:type="gramStart"/>
      <w:r w:rsidRPr="00CF4BCD">
        <w:rPr>
          <w:rFonts w:ascii="Arial" w:eastAsia="Times New Roman" w:hAnsi="Arial" w:cs="Arial"/>
          <w:color w:val="292526"/>
          <w:sz w:val="28"/>
          <w:szCs w:val="24"/>
        </w:rPr>
        <w:t>5 point</w:t>
      </w:r>
      <w:proofErr w:type="gramEnd"/>
      <w:r w:rsidRPr="00CF4BCD">
        <w:rPr>
          <w:rFonts w:ascii="Arial" w:eastAsia="Times New Roman" w:hAnsi="Arial" w:cs="Arial"/>
          <w:color w:val="292526"/>
          <w:sz w:val="28"/>
          <w:szCs w:val="24"/>
        </w:rPr>
        <w:t xml:space="preserve"> racing seat belt harness 5 years old or newer securely fastened with bolts.  Neck brace is </w:t>
      </w:r>
      <w:proofErr w:type="gramStart"/>
      <w:r w:rsidRPr="00CF4BCD">
        <w:rPr>
          <w:rFonts w:ascii="Arial" w:eastAsia="Times New Roman" w:hAnsi="Arial" w:cs="Arial"/>
          <w:color w:val="292526"/>
          <w:sz w:val="28"/>
          <w:szCs w:val="24"/>
        </w:rPr>
        <w:t>mandatory.-</w:t>
      </w:r>
      <w:proofErr w:type="gramEnd"/>
      <w:r w:rsidRPr="00CF4BCD">
        <w:rPr>
          <w:rFonts w:ascii="Arial" w:eastAsia="Times New Roman" w:hAnsi="Arial" w:cs="Arial"/>
          <w:color w:val="292526"/>
          <w:sz w:val="28"/>
          <w:szCs w:val="24"/>
        </w:rPr>
        <w:t xml:space="preserve">Racing fuel cell is mandatory. Fuel cell must be mounted in a safe and professional manner.  Must have a protection loop behind fuel cell.  Fuel cell must be protected on all sides with minimum </w:t>
      </w:r>
      <w:proofErr w:type="gramStart"/>
      <w:r w:rsidRPr="00CF4BCD">
        <w:rPr>
          <w:rFonts w:ascii="Arial" w:eastAsia="Times New Roman" w:hAnsi="Arial" w:cs="Arial"/>
          <w:color w:val="292526"/>
          <w:sz w:val="28"/>
          <w:szCs w:val="24"/>
        </w:rPr>
        <w:t>18 gauge</w:t>
      </w:r>
      <w:proofErr w:type="gramEnd"/>
      <w:r w:rsidRPr="00CF4BCD">
        <w:rPr>
          <w:rFonts w:ascii="Arial" w:eastAsia="Times New Roman" w:hAnsi="Arial" w:cs="Arial"/>
          <w:color w:val="292526"/>
          <w:sz w:val="28"/>
          <w:szCs w:val="24"/>
        </w:rPr>
        <w:t xml:space="preserve"> steel minimum 12” from ground.   Must have firewall between drivers compartment and the trunk area.  Fuel shutoff must be in reach of </w:t>
      </w:r>
      <w:proofErr w:type="gramStart"/>
      <w:r w:rsidRPr="00CF4BCD">
        <w:rPr>
          <w:rFonts w:ascii="Arial" w:eastAsia="Times New Roman" w:hAnsi="Arial" w:cs="Arial"/>
          <w:color w:val="292526"/>
          <w:sz w:val="28"/>
          <w:szCs w:val="24"/>
        </w:rPr>
        <w:t>right hand</w:t>
      </w:r>
      <w:proofErr w:type="gramEnd"/>
      <w:r w:rsidRPr="00CF4BCD">
        <w:rPr>
          <w:rFonts w:ascii="Arial" w:eastAsia="Times New Roman" w:hAnsi="Arial" w:cs="Arial"/>
          <w:color w:val="292526"/>
          <w:sz w:val="28"/>
          <w:szCs w:val="24"/>
        </w:rPr>
        <w:t xml:space="preserve"> side of driver and the master switch on left hand side of steering column face of dash. </w:t>
      </w:r>
    </w:p>
    <w:p w:rsidR="00CF4BCD" w:rsidRPr="00CF4BCD" w:rsidRDefault="00CF4BCD" w:rsidP="00CF4BCD">
      <w:pPr>
        <w:widowControl w:val="0"/>
        <w:autoSpaceDE w:val="0"/>
        <w:autoSpaceDN w:val="0"/>
        <w:adjustRightInd w:val="0"/>
        <w:spacing w:after="0" w:line="218" w:lineRule="atLeast"/>
        <w:rPr>
          <w:rFonts w:ascii="Arial" w:eastAsia="Times New Roman" w:hAnsi="Arial" w:cs="Arial"/>
          <w:b/>
          <w:bCs/>
          <w:sz w:val="28"/>
          <w:szCs w:val="24"/>
        </w:rPr>
      </w:pPr>
    </w:p>
    <w:p w:rsidR="00CF4BCD" w:rsidRPr="00CF4BCD" w:rsidRDefault="00CF4BCD" w:rsidP="00CF4BCD">
      <w:pPr>
        <w:widowControl w:val="0"/>
        <w:autoSpaceDE w:val="0"/>
        <w:autoSpaceDN w:val="0"/>
        <w:adjustRightInd w:val="0"/>
        <w:spacing w:after="215" w:line="216" w:lineRule="atLeast"/>
        <w:rPr>
          <w:rFonts w:ascii="Arial" w:eastAsia="Times New Roman" w:hAnsi="Arial" w:cs="Arial"/>
          <w:sz w:val="28"/>
          <w:szCs w:val="24"/>
        </w:rPr>
      </w:pPr>
      <w:r w:rsidRPr="00CF4BCD">
        <w:rPr>
          <w:rFonts w:ascii="Arial" w:eastAsia="Times New Roman" w:hAnsi="Arial" w:cs="Arial"/>
          <w:b/>
          <w:bCs/>
          <w:color w:val="231D1D"/>
          <w:sz w:val="28"/>
          <w:szCs w:val="24"/>
        </w:rPr>
        <w:t>WEIGHT:</w:t>
      </w:r>
      <w:r w:rsidRPr="00CF4BCD">
        <w:rPr>
          <w:rFonts w:ascii="Arial" w:eastAsia="Times New Roman" w:hAnsi="Arial" w:cs="Arial"/>
          <w:color w:val="231D1D"/>
          <w:sz w:val="28"/>
          <w:szCs w:val="24"/>
        </w:rPr>
        <w:t xml:space="preserve"> 2500lbs minimum weight with driver after race. Any weight inside </w:t>
      </w:r>
      <w:proofErr w:type="gramStart"/>
      <w:r w:rsidRPr="00CF4BCD">
        <w:rPr>
          <w:rFonts w:ascii="Arial" w:eastAsia="Times New Roman" w:hAnsi="Arial" w:cs="Arial"/>
          <w:color w:val="231D1D"/>
          <w:sz w:val="28"/>
          <w:szCs w:val="24"/>
        </w:rPr>
        <w:t>drivers</w:t>
      </w:r>
      <w:proofErr w:type="gramEnd"/>
      <w:r w:rsidRPr="00CF4BCD">
        <w:rPr>
          <w:rFonts w:ascii="Arial" w:eastAsia="Times New Roman" w:hAnsi="Arial" w:cs="Arial"/>
          <w:color w:val="231D1D"/>
          <w:sz w:val="28"/>
          <w:szCs w:val="24"/>
        </w:rPr>
        <w:t xml:space="preserve"> compartment must have a 2”x2”x¼” minimum plate on the backside of weight. </w:t>
      </w:r>
    </w:p>
    <w:p w:rsidR="00CF4BCD" w:rsidRPr="00CF4BCD" w:rsidRDefault="00CF4BCD" w:rsidP="00CF4BCD">
      <w:pPr>
        <w:widowControl w:val="0"/>
        <w:autoSpaceDE w:val="0"/>
        <w:autoSpaceDN w:val="0"/>
        <w:adjustRightInd w:val="0"/>
        <w:spacing w:after="215" w:line="216" w:lineRule="atLeast"/>
        <w:rPr>
          <w:rFonts w:ascii="Arial" w:eastAsia="Times New Roman" w:hAnsi="Arial" w:cs="Arial"/>
          <w:sz w:val="28"/>
          <w:szCs w:val="24"/>
        </w:rPr>
      </w:pPr>
      <w:r w:rsidRPr="00CF4BCD">
        <w:rPr>
          <w:rFonts w:ascii="Arial" w:eastAsia="Times New Roman" w:hAnsi="Arial" w:cs="Arial"/>
          <w:b/>
          <w:bCs/>
          <w:color w:val="231D1D"/>
          <w:sz w:val="28"/>
          <w:szCs w:val="24"/>
        </w:rPr>
        <w:t>BATTERY:</w:t>
      </w:r>
      <w:r w:rsidRPr="00CF4BCD">
        <w:rPr>
          <w:rFonts w:ascii="Arial" w:eastAsia="Times New Roman" w:hAnsi="Arial" w:cs="Arial"/>
          <w:color w:val="231D1D"/>
          <w:sz w:val="28"/>
          <w:szCs w:val="24"/>
        </w:rPr>
        <w:t xml:space="preserve"> Any battery inside </w:t>
      </w:r>
      <w:proofErr w:type="gramStart"/>
      <w:r w:rsidRPr="00CF4BCD">
        <w:rPr>
          <w:rFonts w:ascii="Arial" w:eastAsia="Times New Roman" w:hAnsi="Arial" w:cs="Arial"/>
          <w:color w:val="231D1D"/>
          <w:sz w:val="28"/>
          <w:szCs w:val="24"/>
        </w:rPr>
        <w:t>drivers</w:t>
      </w:r>
      <w:proofErr w:type="gramEnd"/>
      <w:r w:rsidRPr="00CF4BCD">
        <w:rPr>
          <w:rFonts w:ascii="Arial" w:eastAsia="Times New Roman" w:hAnsi="Arial" w:cs="Arial"/>
          <w:color w:val="231D1D"/>
          <w:sz w:val="28"/>
          <w:szCs w:val="24"/>
        </w:rPr>
        <w:t xml:space="preserve"> compartment must be in a Marine-type container, and a master switch on left hand side of steering column face of dash. </w:t>
      </w:r>
    </w:p>
    <w:p w:rsidR="00CF4BCD" w:rsidRPr="00CF4BCD" w:rsidRDefault="00CF4BCD" w:rsidP="00CF4BCD">
      <w:pPr>
        <w:widowControl w:val="0"/>
        <w:autoSpaceDE w:val="0"/>
        <w:autoSpaceDN w:val="0"/>
        <w:adjustRightInd w:val="0"/>
        <w:spacing w:after="0" w:line="240" w:lineRule="auto"/>
        <w:rPr>
          <w:rFonts w:ascii="Arial" w:eastAsia="Times New Roman" w:hAnsi="Arial" w:cs="Arial"/>
          <w:color w:val="000000"/>
          <w:sz w:val="28"/>
          <w:szCs w:val="24"/>
        </w:rPr>
      </w:pPr>
      <w:r w:rsidRPr="00CF4BCD">
        <w:rPr>
          <w:rFonts w:ascii="Arial" w:eastAsia="Times New Roman" w:hAnsi="Arial" w:cs="Arial"/>
          <w:b/>
          <w:bCs/>
          <w:color w:val="231D1D"/>
          <w:sz w:val="28"/>
          <w:szCs w:val="24"/>
        </w:rPr>
        <w:t xml:space="preserve">SUSPENSION:   </w:t>
      </w:r>
      <w:r w:rsidRPr="00CF4BCD">
        <w:rPr>
          <w:rFonts w:ascii="Arial" w:eastAsia="Times New Roman" w:hAnsi="Arial" w:cs="Arial"/>
          <w:color w:val="231D1D"/>
          <w:sz w:val="28"/>
          <w:szCs w:val="24"/>
        </w:rPr>
        <w:t xml:space="preserve">Must have stock suspension.  Stock type (mount) shocks, non-rebuildable oil shocks, racing springs allowed, adjustable cups </w:t>
      </w:r>
      <w:proofErr w:type="gramStart"/>
      <w:r w:rsidRPr="00CF4BCD">
        <w:rPr>
          <w:rFonts w:ascii="Arial" w:eastAsia="Times New Roman" w:hAnsi="Arial" w:cs="Arial"/>
          <w:color w:val="231D1D"/>
          <w:sz w:val="28"/>
          <w:szCs w:val="24"/>
        </w:rPr>
        <w:t>allowed..</w:t>
      </w:r>
      <w:proofErr w:type="gramEnd"/>
      <w:r w:rsidRPr="00CF4BCD">
        <w:rPr>
          <w:rFonts w:ascii="Arial" w:eastAsia="Times New Roman" w:hAnsi="Arial" w:cs="Arial"/>
          <w:color w:val="231D1D"/>
          <w:sz w:val="28"/>
          <w:szCs w:val="24"/>
        </w:rPr>
        <w:t xml:space="preserve"> All front control arms and rear trailing arm pivot points must be in stock position.  All cross members must be stock position, no slotting of holes or repositioning of cross members to alter the wheel base or change angle of control arms and trailing arms.</w:t>
      </w:r>
    </w:p>
    <w:p w:rsidR="00CF4BCD" w:rsidRPr="00CF4BCD" w:rsidRDefault="00CF4BCD" w:rsidP="00CF4BCD">
      <w:pPr>
        <w:widowControl w:val="0"/>
        <w:autoSpaceDE w:val="0"/>
        <w:autoSpaceDN w:val="0"/>
        <w:adjustRightInd w:val="0"/>
        <w:spacing w:after="0" w:line="240" w:lineRule="auto"/>
        <w:jc w:val="both"/>
        <w:rPr>
          <w:rFonts w:ascii="Arial" w:eastAsia="Times New Roman" w:hAnsi="Arial" w:cs="Arial"/>
          <w:sz w:val="28"/>
          <w:szCs w:val="24"/>
        </w:rPr>
      </w:pPr>
    </w:p>
    <w:p w:rsidR="00CF4BCD" w:rsidRPr="00CF4BCD" w:rsidRDefault="00CF4BCD" w:rsidP="00CF4BCD">
      <w:pPr>
        <w:widowControl w:val="0"/>
        <w:autoSpaceDE w:val="0"/>
        <w:autoSpaceDN w:val="0"/>
        <w:adjustRightInd w:val="0"/>
        <w:spacing w:after="0" w:line="240" w:lineRule="auto"/>
        <w:rPr>
          <w:rFonts w:ascii="Arial" w:eastAsia="Times New Roman" w:hAnsi="Arial" w:cs="Arial"/>
          <w:color w:val="231D1D"/>
          <w:sz w:val="28"/>
          <w:szCs w:val="24"/>
        </w:rPr>
      </w:pPr>
      <w:r w:rsidRPr="00CF4BCD">
        <w:rPr>
          <w:rFonts w:ascii="Arial" w:eastAsia="Times New Roman" w:hAnsi="Arial" w:cs="Arial"/>
          <w:b/>
          <w:bCs/>
          <w:color w:val="231D1D"/>
          <w:sz w:val="28"/>
          <w:szCs w:val="24"/>
        </w:rPr>
        <w:t xml:space="preserve">BUMPERS: </w:t>
      </w:r>
    </w:p>
    <w:p w:rsidR="00CF4BCD" w:rsidRPr="00CF4BCD" w:rsidRDefault="00CF4BCD" w:rsidP="00CF4BCD">
      <w:pPr>
        <w:widowControl w:val="0"/>
        <w:autoSpaceDE w:val="0"/>
        <w:autoSpaceDN w:val="0"/>
        <w:adjustRightInd w:val="0"/>
        <w:spacing w:after="0" w:line="216" w:lineRule="atLeast"/>
        <w:rPr>
          <w:rFonts w:ascii="Arial" w:eastAsia="Times New Roman" w:hAnsi="Arial" w:cs="Arial"/>
          <w:sz w:val="28"/>
          <w:szCs w:val="24"/>
        </w:rPr>
      </w:pPr>
      <w:r w:rsidRPr="00CF4BCD">
        <w:rPr>
          <w:rFonts w:ascii="Arial" w:eastAsia="Times New Roman" w:hAnsi="Arial" w:cs="Arial"/>
          <w:color w:val="231D1D"/>
          <w:sz w:val="28"/>
          <w:szCs w:val="24"/>
        </w:rPr>
        <w:t>-Must run a stock type facia/or bumper front and rear. No square block-shaped bumpers, round tubing only. No exterior bracing. Side rails must have maximum of 1</w:t>
      </w:r>
      <w:proofErr w:type="gramStart"/>
      <w:r w:rsidRPr="00CF4BCD">
        <w:rPr>
          <w:rFonts w:ascii="Arial" w:eastAsia="Times New Roman" w:hAnsi="Arial" w:cs="Arial"/>
          <w:color w:val="231D1D"/>
          <w:sz w:val="28"/>
          <w:szCs w:val="24"/>
        </w:rPr>
        <w:t>¾”OD</w:t>
      </w:r>
      <w:proofErr w:type="gramEnd"/>
      <w:r w:rsidRPr="00CF4BCD">
        <w:rPr>
          <w:rFonts w:ascii="Arial" w:eastAsia="Times New Roman" w:hAnsi="Arial" w:cs="Arial"/>
          <w:color w:val="231D1D"/>
          <w:sz w:val="28"/>
          <w:szCs w:val="24"/>
        </w:rPr>
        <w:t xml:space="preserve">. All exterior tubing must be round. All tubing must be reduced back into and attached to the frame or cage. 18” center from ground. </w:t>
      </w:r>
    </w:p>
    <w:p w:rsidR="00CF4BCD" w:rsidRPr="00CF4BCD" w:rsidRDefault="00CF4BCD" w:rsidP="00CF4BCD">
      <w:pPr>
        <w:widowControl w:val="0"/>
        <w:autoSpaceDE w:val="0"/>
        <w:autoSpaceDN w:val="0"/>
        <w:adjustRightInd w:val="0"/>
        <w:spacing w:after="0" w:line="240" w:lineRule="auto"/>
        <w:rPr>
          <w:rFonts w:ascii="Arial" w:eastAsia="Times New Roman" w:hAnsi="Arial" w:cs="Arial"/>
          <w:b/>
          <w:bCs/>
          <w:color w:val="231D1D"/>
          <w:sz w:val="28"/>
          <w:szCs w:val="24"/>
        </w:rPr>
      </w:pPr>
    </w:p>
    <w:p w:rsidR="00CF4BCD" w:rsidRPr="00CF4BCD" w:rsidRDefault="00CF4BCD" w:rsidP="00CF4BCD">
      <w:pPr>
        <w:widowControl w:val="0"/>
        <w:autoSpaceDE w:val="0"/>
        <w:autoSpaceDN w:val="0"/>
        <w:adjustRightInd w:val="0"/>
        <w:spacing w:after="0" w:line="218" w:lineRule="atLeast"/>
        <w:rPr>
          <w:rFonts w:ascii="Arial" w:eastAsia="Times New Roman" w:hAnsi="Arial" w:cs="Arial"/>
          <w:sz w:val="28"/>
          <w:szCs w:val="24"/>
        </w:rPr>
      </w:pPr>
      <w:r w:rsidRPr="00CF4BCD">
        <w:rPr>
          <w:rFonts w:ascii="Arial" w:eastAsia="Times New Roman" w:hAnsi="Arial" w:cs="Arial"/>
          <w:b/>
          <w:bCs/>
          <w:sz w:val="28"/>
          <w:szCs w:val="24"/>
        </w:rPr>
        <w:t>EXHAUST:</w:t>
      </w:r>
      <w:r w:rsidRPr="00CF4BCD">
        <w:rPr>
          <w:rFonts w:ascii="Arial" w:eastAsia="Times New Roman" w:hAnsi="Arial" w:cs="Arial"/>
          <w:sz w:val="28"/>
          <w:szCs w:val="24"/>
        </w:rPr>
        <w:t xml:space="preserve"> Proper installation and maintenance is the responsibility of the car owner. Exhaust must exit behind the driver.  If inside car must be covered with tin. </w:t>
      </w:r>
      <w:r w:rsidRPr="00CF4BCD">
        <w:rPr>
          <w:rFonts w:ascii="Arial" w:eastAsia="Times New Roman" w:hAnsi="Arial" w:cs="Arial"/>
          <w:color w:val="231D1D"/>
          <w:sz w:val="28"/>
          <w:szCs w:val="24"/>
        </w:rPr>
        <w:t>Stock exhaust or header allowed.</w:t>
      </w:r>
    </w:p>
    <w:p w:rsidR="00CF4BCD" w:rsidRPr="00CF4BCD" w:rsidRDefault="00CF4BCD" w:rsidP="00CF4BCD">
      <w:pPr>
        <w:widowControl w:val="0"/>
        <w:autoSpaceDE w:val="0"/>
        <w:autoSpaceDN w:val="0"/>
        <w:adjustRightInd w:val="0"/>
        <w:spacing w:after="0" w:line="240" w:lineRule="auto"/>
        <w:jc w:val="both"/>
        <w:rPr>
          <w:rFonts w:ascii="Arial" w:eastAsia="Times New Roman" w:hAnsi="Arial" w:cs="Arial"/>
          <w:sz w:val="28"/>
          <w:szCs w:val="24"/>
        </w:rPr>
      </w:pPr>
    </w:p>
    <w:p w:rsidR="00CF4BCD" w:rsidRPr="00CF4BCD" w:rsidRDefault="00CF4BCD" w:rsidP="00CF4BCD">
      <w:pPr>
        <w:widowControl w:val="0"/>
        <w:autoSpaceDE w:val="0"/>
        <w:autoSpaceDN w:val="0"/>
        <w:adjustRightInd w:val="0"/>
        <w:spacing w:after="0" w:line="240" w:lineRule="auto"/>
        <w:rPr>
          <w:rFonts w:ascii="Arial" w:eastAsia="Times New Roman" w:hAnsi="Arial" w:cs="Arial"/>
          <w:color w:val="231D1D"/>
          <w:sz w:val="28"/>
          <w:szCs w:val="24"/>
        </w:rPr>
      </w:pPr>
      <w:r w:rsidRPr="00CF4BCD">
        <w:rPr>
          <w:rFonts w:ascii="Arial" w:eastAsia="Times New Roman" w:hAnsi="Arial" w:cs="Arial"/>
          <w:b/>
          <w:bCs/>
          <w:color w:val="231D1D"/>
          <w:sz w:val="28"/>
          <w:szCs w:val="24"/>
        </w:rPr>
        <w:lastRenderedPageBreak/>
        <w:t xml:space="preserve">WHEELS AND TIRES:   </w:t>
      </w:r>
      <w:r w:rsidRPr="00CF4BCD">
        <w:rPr>
          <w:rFonts w:ascii="Arial" w:eastAsia="Times New Roman" w:hAnsi="Arial" w:cs="Arial"/>
          <w:color w:val="231D1D"/>
          <w:sz w:val="28"/>
          <w:szCs w:val="24"/>
        </w:rPr>
        <w:t>Stock reinforced steel wheels only on right side allowed, stock wheel on left side or approved steel wheels. No light weight racing wheels (spun type).  No re-welded or altered wheels allowed.   7” wheel width maximum. Stock tires or recaps on DOT passenger cars casing only. DOT tread pattern.  Maximum width of 7”.</w:t>
      </w:r>
      <w:r w:rsidRPr="00CF4BCD">
        <w:rPr>
          <w:rFonts w:ascii="Arial" w:eastAsia="Times New Roman" w:hAnsi="Arial" w:cs="Arial"/>
          <w:color w:val="231D1D"/>
          <w:sz w:val="28"/>
          <w:szCs w:val="24"/>
          <w:highlight w:val="yellow"/>
        </w:rPr>
        <w:t xml:space="preserve"> </w:t>
      </w:r>
      <w:r w:rsidRPr="00CF4BCD">
        <w:rPr>
          <w:rFonts w:ascii="Arial" w:eastAsia="Times New Roman" w:hAnsi="Arial" w:cs="Arial"/>
          <w:color w:val="231D1D"/>
          <w:sz w:val="28"/>
          <w:szCs w:val="24"/>
          <w:highlight w:val="yellow"/>
        </w:rPr>
        <w:t>Offset must be a minimum of 3’’</w:t>
      </w:r>
      <w:r>
        <w:rPr>
          <w:rFonts w:ascii="Arial" w:eastAsia="Times New Roman" w:hAnsi="Arial" w:cs="Arial"/>
          <w:color w:val="231D1D"/>
          <w:sz w:val="28"/>
          <w:szCs w:val="24"/>
        </w:rPr>
        <w:t xml:space="preserve">. </w:t>
      </w:r>
      <w:r w:rsidRPr="00CF4BCD">
        <w:rPr>
          <w:rFonts w:ascii="Arial" w:eastAsia="Times New Roman" w:hAnsi="Arial" w:cs="Arial"/>
          <w:color w:val="231D1D"/>
          <w:sz w:val="28"/>
          <w:szCs w:val="24"/>
        </w:rPr>
        <w:t xml:space="preserve"> A minimum durometer reading of 50 </w:t>
      </w:r>
      <w:proofErr w:type="gramStart"/>
      <w:r w:rsidRPr="00CF4BCD">
        <w:rPr>
          <w:rFonts w:ascii="Arial" w:eastAsia="Times New Roman" w:hAnsi="Arial" w:cs="Arial"/>
          <w:color w:val="231D1D"/>
          <w:sz w:val="28"/>
          <w:szCs w:val="24"/>
        </w:rPr>
        <w:t>hot</w:t>
      </w:r>
      <w:proofErr w:type="gramEnd"/>
      <w:r w:rsidRPr="00CF4BCD">
        <w:rPr>
          <w:rFonts w:ascii="Arial" w:eastAsia="Times New Roman" w:hAnsi="Arial" w:cs="Arial"/>
          <w:color w:val="231D1D"/>
          <w:sz w:val="28"/>
          <w:szCs w:val="24"/>
        </w:rPr>
        <w:t>.  No racing retreads, example, Marsh, Diamond Back,</w:t>
      </w:r>
      <w:bookmarkStart w:id="0" w:name="_GoBack"/>
      <w:bookmarkEnd w:id="0"/>
      <w:r w:rsidRPr="00CF4BCD">
        <w:rPr>
          <w:rFonts w:ascii="Arial" w:eastAsia="Times New Roman" w:hAnsi="Arial" w:cs="Arial"/>
          <w:color w:val="231D1D"/>
          <w:sz w:val="28"/>
          <w:szCs w:val="24"/>
        </w:rPr>
        <w:t xml:space="preserve"> and Towel City.  No aggressive design. No grooving allowed. Buffing or </w:t>
      </w:r>
      <w:proofErr w:type="spellStart"/>
      <w:r w:rsidRPr="00CF4BCD">
        <w:rPr>
          <w:rFonts w:ascii="Arial" w:eastAsia="Times New Roman" w:hAnsi="Arial" w:cs="Arial"/>
          <w:color w:val="231D1D"/>
          <w:sz w:val="28"/>
          <w:szCs w:val="24"/>
        </w:rPr>
        <w:t>sipeing</w:t>
      </w:r>
      <w:proofErr w:type="spellEnd"/>
      <w:r w:rsidRPr="00CF4BCD">
        <w:rPr>
          <w:rFonts w:ascii="Arial" w:eastAsia="Times New Roman" w:hAnsi="Arial" w:cs="Arial"/>
          <w:color w:val="231D1D"/>
          <w:sz w:val="28"/>
          <w:szCs w:val="24"/>
        </w:rPr>
        <w:t xml:space="preserve"> is allowed. NOTE: All tread designs must meet with approval of tech staff prior to racing.  </w:t>
      </w:r>
    </w:p>
    <w:p w:rsidR="00CF4BCD" w:rsidRPr="00CF4BCD" w:rsidRDefault="00CF4BCD" w:rsidP="00CF4BCD">
      <w:pPr>
        <w:widowControl w:val="0"/>
        <w:autoSpaceDE w:val="0"/>
        <w:autoSpaceDN w:val="0"/>
        <w:adjustRightInd w:val="0"/>
        <w:spacing w:after="0" w:line="240" w:lineRule="auto"/>
        <w:rPr>
          <w:rFonts w:ascii="Arial" w:eastAsia="Times New Roman" w:hAnsi="Arial" w:cs="Arial"/>
          <w:color w:val="231D1D"/>
          <w:sz w:val="28"/>
          <w:szCs w:val="24"/>
        </w:rPr>
      </w:pPr>
    </w:p>
    <w:p w:rsidR="00CF4BCD" w:rsidRPr="00CF4BCD" w:rsidRDefault="00CF4BCD" w:rsidP="00CF4BCD">
      <w:pPr>
        <w:widowControl w:val="0"/>
        <w:autoSpaceDE w:val="0"/>
        <w:autoSpaceDN w:val="0"/>
        <w:adjustRightInd w:val="0"/>
        <w:spacing w:after="0" w:line="240" w:lineRule="auto"/>
        <w:rPr>
          <w:rFonts w:ascii="Times New Roman" w:eastAsia="Times New Roman" w:hAnsi="Times New Roman" w:cs="Times New Roman"/>
          <w:color w:val="231D1D"/>
          <w:sz w:val="24"/>
          <w:szCs w:val="24"/>
        </w:rPr>
      </w:pPr>
      <w:r w:rsidRPr="00CF4BCD">
        <w:rPr>
          <w:rFonts w:ascii="Arial" w:eastAsia="Times New Roman" w:hAnsi="Arial" w:cs="Arial"/>
          <w:b/>
          <w:caps/>
          <w:color w:val="231D1D"/>
          <w:sz w:val="28"/>
          <w:szCs w:val="24"/>
        </w:rPr>
        <w:t>BRAKES:</w:t>
      </w:r>
      <w:r w:rsidRPr="00CF4BCD">
        <w:rPr>
          <w:rFonts w:ascii="Arial" w:eastAsia="Times New Roman" w:hAnsi="Arial" w:cs="Arial"/>
          <w:color w:val="231D1D"/>
          <w:sz w:val="28"/>
          <w:szCs w:val="24"/>
        </w:rPr>
        <w:t xml:space="preserve">  Four (4) wheel brakes required.  </w:t>
      </w:r>
      <w:proofErr w:type="gramStart"/>
      <w:r w:rsidRPr="00CF4BCD">
        <w:rPr>
          <w:rFonts w:ascii="Arial" w:eastAsia="Times New Roman" w:hAnsi="Arial" w:cs="Arial"/>
          <w:color w:val="231D1D"/>
          <w:sz w:val="28"/>
          <w:szCs w:val="24"/>
        </w:rPr>
        <w:t>4 wheel</w:t>
      </w:r>
      <w:proofErr w:type="gramEnd"/>
      <w:r w:rsidRPr="00CF4BCD">
        <w:rPr>
          <w:rFonts w:ascii="Arial" w:eastAsia="Times New Roman" w:hAnsi="Arial" w:cs="Arial"/>
          <w:color w:val="231D1D"/>
          <w:sz w:val="28"/>
          <w:szCs w:val="24"/>
        </w:rPr>
        <w:t xml:space="preserve"> disc brakes allowed on 94 or newer mustangs. Must be capable of locking and sliding all four (4) wheels. Brakes may be checked at any time. Aftermarket OEM aluminum calipers allowed, must be same size side to side</w:t>
      </w:r>
      <w:r w:rsidRPr="00CF4BCD">
        <w:rPr>
          <w:rFonts w:ascii="Times New Roman" w:eastAsia="Times New Roman" w:hAnsi="Times New Roman" w:cs="Times New Roman"/>
          <w:color w:val="231D1D"/>
          <w:sz w:val="24"/>
          <w:szCs w:val="24"/>
        </w:rPr>
        <w:t>.</w:t>
      </w:r>
    </w:p>
    <w:p w:rsidR="00CF4BCD" w:rsidRDefault="00CF4BCD"/>
    <w:sectPr w:rsidR="00CF4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CD"/>
    <w:rsid w:val="00CF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2A8C"/>
  <w15:chartTrackingRefBased/>
  <w15:docId w15:val="{28CA8143-30C4-4855-9674-B08780FB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Dupuy</dc:creator>
  <cp:keywords/>
  <dc:description/>
  <cp:lastModifiedBy>Megan Dupuy</cp:lastModifiedBy>
  <cp:revision>1</cp:revision>
  <dcterms:created xsi:type="dcterms:W3CDTF">2020-01-05T17:56:00Z</dcterms:created>
  <dcterms:modified xsi:type="dcterms:W3CDTF">2020-01-05T18:02:00Z</dcterms:modified>
</cp:coreProperties>
</file>